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C9445">
      <w:pPr>
        <w:pStyle w:val="2"/>
        <w:rPr>
          <w:rFonts w:hint="eastAsia" w:ascii="黑体" w:hAnsi="黑体" w:eastAsia="黑体"/>
          <w:sz w:val="32"/>
          <w:szCs w:val="32"/>
        </w:rPr>
      </w:pPr>
      <w:bookmarkStart w:id="40" w:name="_GoBack"/>
      <w:bookmarkEnd w:id="40"/>
      <w:r>
        <w:rPr>
          <w:rFonts w:hint="eastAsia" w:ascii="黑体" w:hAnsi="黑体" w:eastAsia="黑体"/>
          <w:sz w:val="32"/>
          <w:szCs w:val="32"/>
        </w:rPr>
        <w:t>附件</w:t>
      </w:r>
    </w:p>
    <w:p w14:paraId="1160D1D8">
      <w:pPr>
        <w:spacing w:line="440" w:lineRule="exact"/>
        <w:jc w:val="center"/>
        <w:rPr>
          <w:rFonts w:hint="eastAsia" w:ascii="方正小标宋简体" w:hAnsi="宋体" w:eastAsia="方正小标宋简体"/>
          <w:bCs/>
          <w:kern w:val="0"/>
          <w:sz w:val="40"/>
          <w:szCs w:val="40"/>
        </w:rPr>
      </w:pPr>
      <w:r>
        <w:rPr>
          <w:rFonts w:hint="eastAsia" w:ascii="方正小标宋简体" w:hAnsi="宋体" w:eastAsia="方正小标宋简体"/>
          <w:bCs/>
          <w:kern w:val="0"/>
          <w:sz w:val="40"/>
          <w:szCs w:val="40"/>
        </w:rPr>
        <w:t>广元市天然气有限责任公司</w:t>
      </w:r>
    </w:p>
    <w:p w14:paraId="4A5EF67A">
      <w:pPr>
        <w:spacing w:line="440" w:lineRule="exact"/>
        <w:jc w:val="center"/>
        <w:rPr>
          <w:rFonts w:hint="eastAsia" w:ascii="方正小标宋简体" w:hAnsi="宋体" w:eastAsia="方正小标宋简体"/>
          <w:bCs/>
          <w:kern w:val="0"/>
          <w:sz w:val="40"/>
          <w:szCs w:val="40"/>
        </w:rPr>
      </w:pPr>
      <w:r>
        <w:rPr>
          <w:rFonts w:hint="eastAsia" w:ascii="方正小标宋简体" w:hAnsi="宋体" w:eastAsia="方正小标宋简体"/>
          <w:bCs/>
          <w:kern w:val="0"/>
          <w:sz w:val="40"/>
          <w:szCs w:val="40"/>
        </w:rPr>
        <w:t>有偿服务收费标准（修订）</w:t>
      </w:r>
    </w:p>
    <w:tbl>
      <w:tblPr>
        <w:tblStyle w:val="19"/>
        <w:tblW w:w="9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51"/>
        <w:gridCol w:w="1445"/>
        <w:gridCol w:w="1134"/>
        <w:gridCol w:w="1843"/>
        <w:gridCol w:w="3293"/>
      </w:tblGrid>
      <w:tr w14:paraId="3FE02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1651" w:type="dxa"/>
            <w:vAlign w:val="center"/>
          </w:tcPr>
          <w:p w14:paraId="38228A33">
            <w:pPr>
              <w:spacing w:line="200" w:lineRule="exact"/>
              <w:jc w:val="center"/>
              <w:rPr>
                <w:rFonts w:hint="eastAsia" w:ascii="宋体" w:hAnsi="宋体"/>
                <w:kern w:val="0"/>
                <w:sz w:val="16"/>
                <w:szCs w:val="16"/>
              </w:rPr>
            </w:pPr>
            <w:r>
              <w:rPr>
                <w:rFonts w:hint="eastAsia" w:ascii="宋体" w:hAnsi="宋体"/>
                <w:b/>
                <w:bCs/>
                <w:kern w:val="0"/>
                <w:sz w:val="16"/>
                <w:szCs w:val="16"/>
              </w:rPr>
              <w:t>收费项目</w:t>
            </w:r>
          </w:p>
        </w:tc>
        <w:tc>
          <w:tcPr>
            <w:tcW w:w="2579" w:type="dxa"/>
            <w:gridSpan w:val="2"/>
            <w:tcMar>
              <w:top w:w="0" w:type="dxa"/>
              <w:left w:w="108" w:type="dxa"/>
              <w:bottom w:w="0" w:type="dxa"/>
              <w:right w:w="108" w:type="dxa"/>
            </w:tcMar>
            <w:vAlign w:val="center"/>
          </w:tcPr>
          <w:p w14:paraId="201CA53D">
            <w:pPr>
              <w:spacing w:line="200" w:lineRule="exact"/>
              <w:jc w:val="center"/>
              <w:rPr>
                <w:rFonts w:hint="eastAsia" w:ascii="宋体" w:hAnsi="宋体"/>
                <w:kern w:val="0"/>
                <w:sz w:val="16"/>
                <w:szCs w:val="16"/>
              </w:rPr>
            </w:pPr>
            <w:r>
              <w:rPr>
                <w:rFonts w:hint="eastAsia" w:ascii="宋体" w:hAnsi="宋体"/>
                <w:b/>
                <w:bCs/>
                <w:kern w:val="0"/>
                <w:sz w:val="16"/>
                <w:szCs w:val="16"/>
              </w:rPr>
              <w:t>收费标准</w:t>
            </w:r>
          </w:p>
        </w:tc>
        <w:tc>
          <w:tcPr>
            <w:tcW w:w="1843" w:type="dxa"/>
            <w:tcMar>
              <w:top w:w="0" w:type="dxa"/>
              <w:left w:w="108" w:type="dxa"/>
              <w:bottom w:w="0" w:type="dxa"/>
              <w:right w:w="108" w:type="dxa"/>
            </w:tcMar>
            <w:vAlign w:val="center"/>
          </w:tcPr>
          <w:p w14:paraId="05FBDF6B">
            <w:pPr>
              <w:spacing w:line="200" w:lineRule="exact"/>
              <w:jc w:val="center"/>
              <w:rPr>
                <w:rFonts w:hint="eastAsia" w:ascii="宋体" w:hAnsi="宋体"/>
                <w:b/>
                <w:bCs/>
                <w:kern w:val="0"/>
                <w:sz w:val="16"/>
                <w:szCs w:val="16"/>
              </w:rPr>
            </w:pPr>
            <w:r>
              <w:rPr>
                <w:rFonts w:hint="eastAsia" w:ascii="宋体" w:hAnsi="宋体"/>
                <w:b/>
                <w:bCs/>
                <w:kern w:val="0"/>
                <w:sz w:val="16"/>
                <w:szCs w:val="16"/>
              </w:rPr>
              <w:t>服务范围</w:t>
            </w:r>
          </w:p>
        </w:tc>
        <w:tc>
          <w:tcPr>
            <w:tcW w:w="3293" w:type="dxa"/>
            <w:tcMar>
              <w:top w:w="0" w:type="dxa"/>
              <w:left w:w="108" w:type="dxa"/>
              <w:bottom w:w="0" w:type="dxa"/>
              <w:right w:w="108" w:type="dxa"/>
            </w:tcMar>
            <w:vAlign w:val="center"/>
          </w:tcPr>
          <w:p w14:paraId="2AB6BF93">
            <w:pPr>
              <w:spacing w:line="200" w:lineRule="exact"/>
              <w:jc w:val="center"/>
              <w:rPr>
                <w:rFonts w:hint="eastAsia" w:ascii="宋体" w:hAnsi="宋体"/>
                <w:kern w:val="0"/>
                <w:sz w:val="16"/>
                <w:szCs w:val="16"/>
              </w:rPr>
            </w:pPr>
            <w:r>
              <w:rPr>
                <w:rFonts w:hint="eastAsia" w:ascii="宋体" w:hAnsi="宋体"/>
                <w:b/>
                <w:bCs/>
                <w:kern w:val="0"/>
                <w:sz w:val="16"/>
                <w:szCs w:val="16"/>
              </w:rPr>
              <w:t>服务内容</w:t>
            </w:r>
          </w:p>
        </w:tc>
      </w:tr>
      <w:tr w14:paraId="5346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4230" w:type="dxa"/>
            <w:gridSpan w:val="3"/>
            <w:tcBorders>
              <w:right w:val="nil"/>
            </w:tcBorders>
            <w:vAlign w:val="center"/>
          </w:tcPr>
          <w:p w14:paraId="689D3A2A">
            <w:pPr>
              <w:spacing w:line="200" w:lineRule="exact"/>
              <w:jc w:val="left"/>
              <w:rPr>
                <w:rFonts w:hint="eastAsia" w:ascii="宋体" w:hAnsi="宋体"/>
                <w:b/>
                <w:bCs/>
                <w:kern w:val="0"/>
                <w:sz w:val="16"/>
                <w:szCs w:val="16"/>
              </w:rPr>
            </w:pPr>
            <w:bookmarkStart w:id="0" w:name="OLE_LINK1"/>
            <w:r>
              <w:rPr>
                <w:rFonts w:hint="eastAsia" w:ascii="宋体" w:hAnsi="宋体"/>
                <w:b/>
                <w:kern w:val="0"/>
                <w:sz w:val="16"/>
                <w:szCs w:val="16"/>
              </w:rPr>
              <w:t>一、</w:t>
            </w:r>
            <w:bookmarkStart w:id="1" w:name="_Hlk226046112"/>
            <w:r>
              <w:rPr>
                <w:rFonts w:hint="eastAsia" w:ascii="宋体" w:hAnsi="宋体"/>
                <w:b/>
                <w:kern w:val="0"/>
                <w:sz w:val="16"/>
                <w:szCs w:val="16"/>
              </w:rPr>
              <w:t>用气设施拆除、封堵费及恢复供气费</w:t>
            </w:r>
            <w:bookmarkEnd w:id="1"/>
          </w:p>
        </w:tc>
        <w:tc>
          <w:tcPr>
            <w:tcW w:w="1843" w:type="dxa"/>
            <w:tcBorders>
              <w:left w:val="nil"/>
              <w:right w:val="nil"/>
            </w:tcBorders>
            <w:tcMar>
              <w:left w:w="108" w:type="dxa"/>
              <w:right w:w="108" w:type="dxa"/>
            </w:tcMar>
            <w:vAlign w:val="center"/>
          </w:tcPr>
          <w:p w14:paraId="72CD5ECC">
            <w:pPr>
              <w:spacing w:line="200" w:lineRule="exact"/>
              <w:jc w:val="left"/>
              <w:rPr>
                <w:rFonts w:hint="eastAsia" w:ascii="宋体" w:hAnsi="宋体"/>
                <w:b/>
                <w:kern w:val="0"/>
                <w:sz w:val="16"/>
                <w:szCs w:val="16"/>
              </w:rPr>
            </w:pPr>
          </w:p>
        </w:tc>
        <w:tc>
          <w:tcPr>
            <w:tcW w:w="3293" w:type="dxa"/>
            <w:tcBorders>
              <w:left w:val="nil"/>
            </w:tcBorders>
            <w:tcMar>
              <w:top w:w="0" w:type="dxa"/>
              <w:left w:w="57" w:type="dxa"/>
              <w:bottom w:w="0" w:type="dxa"/>
              <w:right w:w="57" w:type="dxa"/>
            </w:tcMar>
            <w:vAlign w:val="center"/>
          </w:tcPr>
          <w:p w14:paraId="4BBAAB33">
            <w:pPr>
              <w:spacing w:line="200" w:lineRule="exact"/>
              <w:jc w:val="left"/>
              <w:rPr>
                <w:rFonts w:hint="eastAsia" w:ascii="宋体" w:hAnsi="宋体"/>
                <w:b/>
                <w:kern w:val="0"/>
                <w:sz w:val="16"/>
                <w:szCs w:val="16"/>
              </w:rPr>
            </w:pPr>
          </w:p>
        </w:tc>
      </w:tr>
      <w:tr w14:paraId="576AC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exact"/>
          <w:jc w:val="center"/>
        </w:trPr>
        <w:tc>
          <w:tcPr>
            <w:tcW w:w="1651" w:type="dxa"/>
            <w:vMerge w:val="restart"/>
            <w:vAlign w:val="center"/>
          </w:tcPr>
          <w:p w14:paraId="570FF0D2">
            <w:pPr>
              <w:spacing w:line="200" w:lineRule="exact"/>
              <w:rPr>
                <w:rFonts w:hint="eastAsia" w:ascii="宋体" w:hAnsi="宋体"/>
                <w:b/>
                <w:bCs/>
                <w:kern w:val="0"/>
                <w:sz w:val="16"/>
                <w:szCs w:val="16"/>
              </w:rPr>
            </w:pPr>
            <w:r>
              <w:rPr>
                <w:rFonts w:hint="eastAsia" w:ascii="宋体" w:hAnsi="宋体"/>
                <w:b/>
                <w:bCs/>
                <w:kern w:val="0"/>
                <w:sz w:val="16"/>
                <w:szCs w:val="16"/>
              </w:rPr>
              <w:t>（一）气表的安装</w:t>
            </w:r>
          </w:p>
        </w:tc>
        <w:tc>
          <w:tcPr>
            <w:tcW w:w="1445" w:type="dxa"/>
            <w:vAlign w:val="center"/>
          </w:tcPr>
          <w:p w14:paraId="199681AE">
            <w:pPr>
              <w:spacing w:line="200" w:lineRule="exact"/>
              <w:jc w:val="center"/>
              <w:rPr>
                <w:rFonts w:hint="eastAsia" w:ascii="宋体" w:hAnsi="宋体"/>
                <w:kern w:val="0"/>
                <w:sz w:val="16"/>
                <w:szCs w:val="16"/>
              </w:rPr>
            </w:pPr>
            <w:bookmarkStart w:id="2" w:name="OLE_LINK4"/>
            <w:r>
              <w:rPr>
                <w:rFonts w:hint="eastAsia" w:ascii="宋体" w:hAnsi="宋体"/>
                <w:kern w:val="0"/>
                <w:sz w:val="16"/>
                <w:szCs w:val="16"/>
              </w:rPr>
              <w:t>2.5</w:t>
            </w:r>
            <w:bookmarkStart w:id="3" w:name="OLE_LINK2"/>
            <w:r>
              <w:rPr>
                <w:rFonts w:hint="eastAsia" w:ascii="宋体" w:hAnsi="宋体"/>
                <w:kern w:val="0"/>
                <w:sz w:val="16"/>
                <w:szCs w:val="16"/>
              </w:rPr>
              <w:t>m</w:t>
            </w:r>
            <w:r>
              <w:rPr>
                <w:rFonts w:hint="eastAsia" w:ascii="宋体" w:hAnsi="宋体"/>
                <w:kern w:val="0"/>
                <w:sz w:val="16"/>
                <w:szCs w:val="16"/>
                <w:vertAlign w:val="superscript"/>
              </w:rPr>
              <w:t>3</w:t>
            </w:r>
            <w:r>
              <w:rPr>
                <w:rFonts w:hint="eastAsia" w:ascii="宋体" w:hAnsi="宋体"/>
                <w:kern w:val="0"/>
                <w:sz w:val="16"/>
                <w:szCs w:val="16"/>
              </w:rPr>
              <w:t>/h</w:t>
            </w:r>
            <w:bookmarkEnd w:id="2"/>
            <w:bookmarkEnd w:id="3"/>
            <w:r>
              <w:rPr>
                <w:rFonts w:hint="eastAsia" w:ascii="宋体" w:hAnsi="宋体"/>
                <w:kern w:val="0"/>
                <w:sz w:val="16"/>
                <w:szCs w:val="16"/>
              </w:rPr>
              <w:t>-4m</w:t>
            </w:r>
            <w:r>
              <w:rPr>
                <w:rFonts w:hint="eastAsia" w:ascii="宋体" w:hAnsi="宋体"/>
                <w:kern w:val="0"/>
                <w:sz w:val="16"/>
                <w:szCs w:val="16"/>
                <w:vertAlign w:val="superscript"/>
              </w:rPr>
              <w:t>3</w:t>
            </w:r>
            <w:r>
              <w:rPr>
                <w:rFonts w:hint="eastAsia" w:ascii="宋体" w:hAnsi="宋体"/>
                <w:kern w:val="0"/>
                <w:sz w:val="16"/>
                <w:szCs w:val="16"/>
              </w:rPr>
              <w:t>/h</w:t>
            </w:r>
          </w:p>
        </w:tc>
        <w:tc>
          <w:tcPr>
            <w:tcW w:w="1134" w:type="dxa"/>
            <w:tcMar>
              <w:top w:w="0" w:type="dxa"/>
              <w:left w:w="108" w:type="dxa"/>
              <w:bottom w:w="0" w:type="dxa"/>
              <w:right w:w="108" w:type="dxa"/>
            </w:tcMar>
            <w:vAlign w:val="center"/>
          </w:tcPr>
          <w:p w14:paraId="3DF9BE70">
            <w:pPr>
              <w:spacing w:line="200" w:lineRule="exact"/>
              <w:jc w:val="center"/>
              <w:rPr>
                <w:rFonts w:hint="eastAsia" w:ascii="宋体" w:hAnsi="宋体"/>
                <w:kern w:val="0"/>
                <w:sz w:val="16"/>
                <w:szCs w:val="16"/>
              </w:rPr>
            </w:pPr>
            <w:r>
              <w:rPr>
                <w:rFonts w:hint="eastAsia" w:ascii="宋体" w:hAnsi="宋体"/>
                <w:spacing w:val="-20"/>
                <w:kern w:val="0"/>
                <w:sz w:val="16"/>
                <w:szCs w:val="16"/>
              </w:rPr>
              <w:t>82.12元/台</w:t>
            </w:r>
          </w:p>
        </w:tc>
        <w:tc>
          <w:tcPr>
            <w:tcW w:w="1843" w:type="dxa"/>
            <w:vMerge w:val="restart"/>
            <w:tcMar>
              <w:top w:w="0" w:type="dxa"/>
              <w:left w:w="108" w:type="dxa"/>
              <w:bottom w:w="0" w:type="dxa"/>
              <w:right w:w="108" w:type="dxa"/>
            </w:tcMar>
            <w:vAlign w:val="center"/>
          </w:tcPr>
          <w:p w14:paraId="310B9A71">
            <w:pPr>
              <w:spacing w:line="200" w:lineRule="exact"/>
              <w:rPr>
                <w:rFonts w:hint="eastAsia" w:ascii="宋体" w:hAnsi="宋体"/>
                <w:kern w:val="0"/>
                <w:sz w:val="16"/>
                <w:szCs w:val="16"/>
              </w:rPr>
            </w:pPr>
            <w:r>
              <w:rPr>
                <w:rFonts w:hint="eastAsia" w:ascii="宋体" w:hAnsi="宋体"/>
                <w:spacing w:val="-2"/>
                <w:sz w:val="16"/>
                <w:szCs w:val="16"/>
              </w:rPr>
              <w:t>因客户个性化需求重新安装燃气计量表或客户人为损坏燃气计量气表更换后安装</w:t>
            </w:r>
          </w:p>
        </w:tc>
        <w:tc>
          <w:tcPr>
            <w:tcW w:w="3293" w:type="dxa"/>
            <w:vMerge w:val="restart"/>
            <w:tcMar>
              <w:top w:w="0" w:type="dxa"/>
              <w:left w:w="57" w:type="dxa"/>
              <w:bottom w:w="0" w:type="dxa"/>
              <w:right w:w="57" w:type="dxa"/>
            </w:tcMar>
            <w:vAlign w:val="center"/>
          </w:tcPr>
          <w:p w14:paraId="2530AD08">
            <w:pPr>
              <w:spacing w:line="200" w:lineRule="exact"/>
              <w:jc w:val="center"/>
              <w:rPr>
                <w:rFonts w:hint="eastAsia" w:ascii="宋体" w:hAnsi="宋体"/>
                <w:kern w:val="0"/>
                <w:sz w:val="16"/>
                <w:szCs w:val="16"/>
              </w:rPr>
            </w:pPr>
            <w:r>
              <w:rPr>
                <w:rFonts w:hint="eastAsia" w:ascii="宋体" w:hAnsi="宋体"/>
                <w:kern w:val="0"/>
                <w:sz w:val="16"/>
                <w:szCs w:val="16"/>
              </w:rPr>
              <w:t>气表安装需调压及气密性试验</w:t>
            </w:r>
          </w:p>
        </w:tc>
      </w:tr>
      <w:tr w14:paraId="04D7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exact"/>
          <w:jc w:val="center"/>
        </w:trPr>
        <w:tc>
          <w:tcPr>
            <w:tcW w:w="1651" w:type="dxa"/>
            <w:vMerge w:val="continue"/>
            <w:vAlign w:val="center"/>
          </w:tcPr>
          <w:p w14:paraId="364B181E">
            <w:pPr>
              <w:spacing w:line="200" w:lineRule="exact"/>
              <w:rPr>
                <w:rFonts w:hint="eastAsia" w:ascii="宋体" w:hAnsi="宋体"/>
                <w:b/>
                <w:bCs/>
                <w:kern w:val="0"/>
                <w:sz w:val="16"/>
                <w:szCs w:val="16"/>
              </w:rPr>
            </w:pPr>
          </w:p>
        </w:tc>
        <w:tc>
          <w:tcPr>
            <w:tcW w:w="1445" w:type="dxa"/>
            <w:vAlign w:val="center"/>
          </w:tcPr>
          <w:p w14:paraId="79E90C8A">
            <w:pPr>
              <w:spacing w:line="200" w:lineRule="exact"/>
              <w:jc w:val="center"/>
              <w:rPr>
                <w:rFonts w:hint="eastAsia" w:ascii="宋体" w:hAnsi="宋体"/>
                <w:kern w:val="0"/>
                <w:sz w:val="16"/>
                <w:szCs w:val="16"/>
              </w:rPr>
            </w:pPr>
            <w:r>
              <w:rPr>
                <w:rFonts w:hint="eastAsia" w:ascii="宋体" w:hAnsi="宋体"/>
                <w:kern w:val="0"/>
                <w:sz w:val="16"/>
                <w:szCs w:val="16"/>
              </w:rPr>
              <w:t>6 m</w:t>
            </w:r>
            <w:r>
              <w:rPr>
                <w:rFonts w:hint="eastAsia" w:ascii="宋体" w:hAnsi="宋体"/>
                <w:kern w:val="0"/>
                <w:sz w:val="16"/>
                <w:szCs w:val="16"/>
                <w:vertAlign w:val="superscript"/>
              </w:rPr>
              <w:t>3</w:t>
            </w:r>
            <w:r>
              <w:rPr>
                <w:rFonts w:hint="eastAsia" w:ascii="宋体" w:hAnsi="宋体"/>
                <w:kern w:val="0"/>
                <w:sz w:val="16"/>
                <w:szCs w:val="16"/>
              </w:rPr>
              <w:t>/h</w:t>
            </w:r>
          </w:p>
        </w:tc>
        <w:tc>
          <w:tcPr>
            <w:tcW w:w="1134" w:type="dxa"/>
            <w:tcMar>
              <w:top w:w="0" w:type="dxa"/>
              <w:left w:w="108" w:type="dxa"/>
              <w:bottom w:w="0" w:type="dxa"/>
              <w:right w:w="108" w:type="dxa"/>
            </w:tcMar>
            <w:vAlign w:val="center"/>
          </w:tcPr>
          <w:p w14:paraId="7C92FB92">
            <w:pPr>
              <w:spacing w:line="200" w:lineRule="exact"/>
              <w:jc w:val="center"/>
              <w:rPr>
                <w:rFonts w:hint="eastAsia" w:ascii="宋体" w:hAnsi="宋体"/>
                <w:kern w:val="0"/>
                <w:sz w:val="16"/>
                <w:szCs w:val="16"/>
              </w:rPr>
            </w:pPr>
            <w:r>
              <w:rPr>
                <w:rFonts w:hint="eastAsia" w:ascii="宋体" w:hAnsi="宋体"/>
                <w:kern w:val="0"/>
                <w:sz w:val="16"/>
                <w:szCs w:val="16"/>
              </w:rPr>
              <w:t>139.33元/台</w:t>
            </w:r>
          </w:p>
        </w:tc>
        <w:tc>
          <w:tcPr>
            <w:tcW w:w="1843" w:type="dxa"/>
            <w:vMerge w:val="continue"/>
            <w:tcMar>
              <w:top w:w="0" w:type="dxa"/>
              <w:left w:w="108" w:type="dxa"/>
              <w:bottom w:w="0" w:type="dxa"/>
              <w:right w:w="108" w:type="dxa"/>
            </w:tcMar>
            <w:vAlign w:val="center"/>
          </w:tcPr>
          <w:p w14:paraId="2DCA108B">
            <w:pPr>
              <w:spacing w:line="200" w:lineRule="exact"/>
              <w:rPr>
                <w:rFonts w:hint="eastAsia" w:ascii="宋体" w:hAnsi="宋体"/>
                <w:kern w:val="0"/>
                <w:sz w:val="16"/>
                <w:szCs w:val="16"/>
              </w:rPr>
            </w:pPr>
          </w:p>
        </w:tc>
        <w:tc>
          <w:tcPr>
            <w:tcW w:w="3293" w:type="dxa"/>
            <w:vMerge w:val="continue"/>
            <w:tcMar>
              <w:top w:w="0" w:type="dxa"/>
              <w:left w:w="57" w:type="dxa"/>
              <w:bottom w:w="0" w:type="dxa"/>
              <w:right w:w="57" w:type="dxa"/>
            </w:tcMar>
            <w:vAlign w:val="center"/>
          </w:tcPr>
          <w:p w14:paraId="3BE96BC1">
            <w:pPr>
              <w:spacing w:line="200" w:lineRule="exact"/>
              <w:jc w:val="center"/>
              <w:rPr>
                <w:rFonts w:hint="eastAsia" w:ascii="宋体" w:hAnsi="宋体"/>
                <w:kern w:val="0"/>
                <w:sz w:val="16"/>
                <w:szCs w:val="16"/>
              </w:rPr>
            </w:pPr>
          </w:p>
        </w:tc>
      </w:tr>
      <w:tr w14:paraId="0BE48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exact"/>
          <w:jc w:val="center"/>
        </w:trPr>
        <w:tc>
          <w:tcPr>
            <w:tcW w:w="1651" w:type="dxa"/>
            <w:vMerge w:val="continue"/>
            <w:vAlign w:val="center"/>
          </w:tcPr>
          <w:p w14:paraId="5E61A783">
            <w:pPr>
              <w:spacing w:line="200" w:lineRule="exact"/>
              <w:rPr>
                <w:rFonts w:hint="eastAsia" w:ascii="宋体" w:hAnsi="宋体"/>
                <w:b/>
                <w:bCs/>
                <w:kern w:val="0"/>
                <w:sz w:val="16"/>
                <w:szCs w:val="16"/>
              </w:rPr>
            </w:pPr>
          </w:p>
        </w:tc>
        <w:tc>
          <w:tcPr>
            <w:tcW w:w="1445" w:type="dxa"/>
            <w:vAlign w:val="center"/>
          </w:tcPr>
          <w:p w14:paraId="636430FE">
            <w:pPr>
              <w:spacing w:line="200" w:lineRule="exact"/>
              <w:jc w:val="center"/>
              <w:rPr>
                <w:rFonts w:hint="eastAsia" w:ascii="宋体" w:hAnsi="宋体"/>
                <w:kern w:val="0"/>
                <w:sz w:val="16"/>
                <w:szCs w:val="16"/>
              </w:rPr>
            </w:pPr>
            <w:r>
              <w:rPr>
                <w:rFonts w:hint="eastAsia" w:ascii="宋体" w:hAnsi="宋体"/>
                <w:kern w:val="0"/>
                <w:sz w:val="16"/>
                <w:szCs w:val="16"/>
              </w:rPr>
              <w:t>10—16m</w:t>
            </w:r>
            <w:r>
              <w:rPr>
                <w:rFonts w:hint="eastAsia" w:ascii="宋体" w:hAnsi="宋体"/>
                <w:kern w:val="0"/>
                <w:sz w:val="16"/>
                <w:szCs w:val="16"/>
                <w:vertAlign w:val="superscript"/>
              </w:rPr>
              <w:t>3</w:t>
            </w:r>
            <w:r>
              <w:rPr>
                <w:rFonts w:hint="eastAsia" w:ascii="宋体" w:hAnsi="宋体"/>
                <w:kern w:val="0"/>
                <w:sz w:val="16"/>
                <w:szCs w:val="16"/>
              </w:rPr>
              <w:t>/h</w:t>
            </w:r>
          </w:p>
        </w:tc>
        <w:tc>
          <w:tcPr>
            <w:tcW w:w="1134" w:type="dxa"/>
            <w:tcMar>
              <w:top w:w="0" w:type="dxa"/>
              <w:left w:w="108" w:type="dxa"/>
              <w:bottom w:w="0" w:type="dxa"/>
              <w:right w:w="108" w:type="dxa"/>
            </w:tcMar>
            <w:vAlign w:val="center"/>
          </w:tcPr>
          <w:p w14:paraId="15B86967">
            <w:pPr>
              <w:spacing w:line="200" w:lineRule="exact"/>
              <w:jc w:val="center"/>
              <w:rPr>
                <w:rFonts w:hint="eastAsia" w:ascii="宋体" w:hAnsi="宋体"/>
                <w:kern w:val="0"/>
                <w:sz w:val="16"/>
                <w:szCs w:val="16"/>
              </w:rPr>
            </w:pPr>
            <w:r>
              <w:rPr>
                <w:rFonts w:hint="eastAsia" w:ascii="宋体" w:hAnsi="宋体"/>
                <w:kern w:val="0"/>
                <w:sz w:val="16"/>
                <w:szCs w:val="16"/>
              </w:rPr>
              <w:t>185.08元/台</w:t>
            </w:r>
          </w:p>
        </w:tc>
        <w:tc>
          <w:tcPr>
            <w:tcW w:w="1843" w:type="dxa"/>
            <w:vMerge w:val="continue"/>
            <w:tcMar>
              <w:top w:w="0" w:type="dxa"/>
              <w:left w:w="108" w:type="dxa"/>
              <w:bottom w:w="0" w:type="dxa"/>
              <w:right w:w="108" w:type="dxa"/>
            </w:tcMar>
            <w:vAlign w:val="center"/>
          </w:tcPr>
          <w:p w14:paraId="5EB041D3">
            <w:pPr>
              <w:spacing w:line="200" w:lineRule="exact"/>
              <w:rPr>
                <w:rFonts w:hint="eastAsia" w:ascii="宋体" w:hAnsi="宋体"/>
                <w:kern w:val="0"/>
                <w:sz w:val="16"/>
                <w:szCs w:val="16"/>
              </w:rPr>
            </w:pPr>
          </w:p>
        </w:tc>
        <w:tc>
          <w:tcPr>
            <w:tcW w:w="3293" w:type="dxa"/>
            <w:vMerge w:val="continue"/>
            <w:tcMar>
              <w:top w:w="0" w:type="dxa"/>
              <w:left w:w="57" w:type="dxa"/>
              <w:bottom w:w="0" w:type="dxa"/>
              <w:right w:w="57" w:type="dxa"/>
            </w:tcMar>
            <w:vAlign w:val="center"/>
          </w:tcPr>
          <w:p w14:paraId="2ADA1857">
            <w:pPr>
              <w:spacing w:line="200" w:lineRule="exact"/>
              <w:jc w:val="center"/>
              <w:rPr>
                <w:rFonts w:hint="eastAsia" w:ascii="宋体" w:hAnsi="宋体"/>
                <w:kern w:val="0"/>
                <w:sz w:val="16"/>
                <w:szCs w:val="16"/>
              </w:rPr>
            </w:pPr>
          </w:p>
        </w:tc>
      </w:tr>
      <w:tr w14:paraId="3BC97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exact"/>
          <w:jc w:val="center"/>
        </w:trPr>
        <w:tc>
          <w:tcPr>
            <w:tcW w:w="1651" w:type="dxa"/>
            <w:vMerge w:val="continue"/>
            <w:vAlign w:val="center"/>
          </w:tcPr>
          <w:p w14:paraId="5A632AA6">
            <w:pPr>
              <w:spacing w:line="200" w:lineRule="exact"/>
              <w:rPr>
                <w:rFonts w:hint="eastAsia" w:ascii="宋体" w:hAnsi="宋体"/>
                <w:b/>
                <w:bCs/>
                <w:kern w:val="0"/>
                <w:sz w:val="16"/>
                <w:szCs w:val="16"/>
              </w:rPr>
            </w:pPr>
          </w:p>
        </w:tc>
        <w:tc>
          <w:tcPr>
            <w:tcW w:w="1445" w:type="dxa"/>
            <w:vAlign w:val="center"/>
          </w:tcPr>
          <w:p w14:paraId="2967FEC5">
            <w:pPr>
              <w:spacing w:line="200" w:lineRule="exact"/>
              <w:jc w:val="center"/>
              <w:rPr>
                <w:rFonts w:hint="eastAsia" w:ascii="宋体" w:hAnsi="宋体"/>
                <w:kern w:val="0"/>
                <w:sz w:val="16"/>
                <w:szCs w:val="16"/>
              </w:rPr>
            </w:pPr>
            <w:r>
              <w:rPr>
                <w:rFonts w:hint="eastAsia" w:ascii="宋体" w:hAnsi="宋体"/>
                <w:kern w:val="0"/>
                <w:sz w:val="16"/>
                <w:szCs w:val="16"/>
              </w:rPr>
              <w:t>25—40m</w:t>
            </w:r>
            <w:r>
              <w:rPr>
                <w:rFonts w:hint="eastAsia" w:ascii="宋体" w:hAnsi="宋体"/>
                <w:kern w:val="0"/>
                <w:sz w:val="16"/>
                <w:szCs w:val="16"/>
                <w:vertAlign w:val="superscript"/>
              </w:rPr>
              <w:t>3</w:t>
            </w:r>
            <w:r>
              <w:rPr>
                <w:rFonts w:hint="eastAsia" w:ascii="宋体" w:hAnsi="宋体"/>
                <w:kern w:val="0"/>
                <w:sz w:val="16"/>
                <w:szCs w:val="16"/>
              </w:rPr>
              <w:t>/h</w:t>
            </w:r>
          </w:p>
        </w:tc>
        <w:tc>
          <w:tcPr>
            <w:tcW w:w="1134" w:type="dxa"/>
            <w:tcMar>
              <w:top w:w="0" w:type="dxa"/>
              <w:left w:w="108" w:type="dxa"/>
              <w:bottom w:w="0" w:type="dxa"/>
              <w:right w:w="108" w:type="dxa"/>
            </w:tcMar>
            <w:vAlign w:val="center"/>
          </w:tcPr>
          <w:p w14:paraId="15A58497">
            <w:pPr>
              <w:spacing w:line="200" w:lineRule="exact"/>
              <w:jc w:val="center"/>
              <w:rPr>
                <w:rFonts w:hint="eastAsia" w:ascii="宋体" w:hAnsi="宋体"/>
                <w:kern w:val="0"/>
                <w:sz w:val="16"/>
                <w:szCs w:val="16"/>
              </w:rPr>
            </w:pPr>
            <w:r>
              <w:rPr>
                <w:rFonts w:hint="eastAsia" w:ascii="宋体" w:hAnsi="宋体"/>
                <w:kern w:val="0"/>
                <w:sz w:val="16"/>
                <w:szCs w:val="16"/>
              </w:rPr>
              <w:t>271.62元/台</w:t>
            </w:r>
          </w:p>
        </w:tc>
        <w:tc>
          <w:tcPr>
            <w:tcW w:w="1843" w:type="dxa"/>
            <w:vMerge w:val="continue"/>
            <w:tcMar>
              <w:top w:w="0" w:type="dxa"/>
              <w:left w:w="108" w:type="dxa"/>
              <w:bottom w:w="0" w:type="dxa"/>
              <w:right w:w="108" w:type="dxa"/>
            </w:tcMar>
            <w:vAlign w:val="center"/>
          </w:tcPr>
          <w:p w14:paraId="09DC511A">
            <w:pPr>
              <w:spacing w:line="200" w:lineRule="exact"/>
              <w:rPr>
                <w:rFonts w:hint="eastAsia" w:ascii="宋体" w:hAnsi="宋体"/>
                <w:kern w:val="0"/>
                <w:sz w:val="16"/>
                <w:szCs w:val="16"/>
              </w:rPr>
            </w:pPr>
          </w:p>
        </w:tc>
        <w:tc>
          <w:tcPr>
            <w:tcW w:w="3293" w:type="dxa"/>
            <w:vMerge w:val="continue"/>
            <w:tcMar>
              <w:top w:w="0" w:type="dxa"/>
              <w:left w:w="57" w:type="dxa"/>
              <w:bottom w:w="0" w:type="dxa"/>
              <w:right w:w="57" w:type="dxa"/>
            </w:tcMar>
            <w:vAlign w:val="center"/>
          </w:tcPr>
          <w:p w14:paraId="6420076B">
            <w:pPr>
              <w:spacing w:line="200" w:lineRule="exact"/>
              <w:jc w:val="center"/>
              <w:rPr>
                <w:rFonts w:hint="eastAsia" w:ascii="宋体" w:hAnsi="宋体"/>
                <w:kern w:val="0"/>
                <w:sz w:val="16"/>
                <w:szCs w:val="16"/>
              </w:rPr>
            </w:pPr>
          </w:p>
        </w:tc>
      </w:tr>
      <w:tr w14:paraId="15F9D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exact"/>
          <w:jc w:val="center"/>
        </w:trPr>
        <w:tc>
          <w:tcPr>
            <w:tcW w:w="1651" w:type="dxa"/>
            <w:vMerge w:val="continue"/>
            <w:vAlign w:val="center"/>
          </w:tcPr>
          <w:p w14:paraId="6E8C1B5D">
            <w:pPr>
              <w:spacing w:line="200" w:lineRule="exact"/>
              <w:rPr>
                <w:rFonts w:hint="eastAsia" w:ascii="宋体" w:hAnsi="宋体"/>
                <w:b/>
                <w:bCs/>
                <w:kern w:val="0"/>
                <w:sz w:val="16"/>
                <w:szCs w:val="16"/>
              </w:rPr>
            </w:pPr>
          </w:p>
        </w:tc>
        <w:tc>
          <w:tcPr>
            <w:tcW w:w="1445" w:type="dxa"/>
            <w:vAlign w:val="center"/>
          </w:tcPr>
          <w:p w14:paraId="1002B10E">
            <w:pPr>
              <w:spacing w:line="200" w:lineRule="exact"/>
              <w:jc w:val="center"/>
              <w:rPr>
                <w:rFonts w:hint="eastAsia" w:ascii="宋体" w:hAnsi="宋体"/>
                <w:kern w:val="0"/>
                <w:sz w:val="16"/>
                <w:szCs w:val="16"/>
              </w:rPr>
            </w:pPr>
            <w:r>
              <w:rPr>
                <w:rFonts w:hint="eastAsia" w:ascii="宋体" w:hAnsi="宋体"/>
                <w:kern w:val="0"/>
                <w:sz w:val="16"/>
                <w:szCs w:val="16"/>
              </w:rPr>
              <w:t>65—100m</w:t>
            </w:r>
            <w:r>
              <w:rPr>
                <w:rFonts w:hint="eastAsia" w:ascii="宋体" w:hAnsi="宋体"/>
                <w:kern w:val="0"/>
                <w:sz w:val="16"/>
                <w:szCs w:val="16"/>
                <w:vertAlign w:val="superscript"/>
              </w:rPr>
              <w:t>3</w:t>
            </w:r>
            <w:r>
              <w:rPr>
                <w:rFonts w:hint="eastAsia" w:ascii="宋体" w:hAnsi="宋体"/>
                <w:kern w:val="0"/>
                <w:sz w:val="16"/>
                <w:szCs w:val="16"/>
              </w:rPr>
              <w:t>/h</w:t>
            </w:r>
          </w:p>
        </w:tc>
        <w:tc>
          <w:tcPr>
            <w:tcW w:w="1134" w:type="dxa"/>
            <w:tcMar>
              <w:top w:w="0" w:type="dxa"/>
              <w:left w:w="108" w:type="dxa"/>
              <w:bottom w:w="0" w:type="dxa"/>
              <w:right w:w="108" w:type="dxa"/>
            </w:tcMar>
            <w:vAlign w:val="center"/>
          </w:tcPr>
          <w:p w14:paraId="524F19B6">
            <w:pPr>
              <w:spacing w:line="200" w:lineRule="exact"/>
              <w:jc w:val="center"/>
              <w:rPr>
                <w:rFonts w:hint="eastAsia" w:ascii="宋体" w:hAnsi="宋体"/>
                <w:kern w:val="0"/>
                <w:sz w:val="16"/>
                <w:szCs w:val="16"/>
              </w:rPr>
            </w:pPr>
            <w:r>
              <w:rPr>
                <w:rFonts w:hint="eastAsia" w:ascii="宋体" w:hAnsi="宋体"/>
                <w:kern w:val="0"/>
                <w:sz w:val="16"/>
                <w:szCs w:val="16"/>
              </w:rPr>
              <w:t>411.77元/台</w:t>
            </w:r>
          </w:p>
        </w:tc>
        <w:tc>
          <w:tcPr>
            <w:tcW w:w="1843" w:type="dxa"/>
            <w:vMerge w:val="continue"/>
            <w:tcMar>
              <w:top w:w="0" w:type="dxa"/>
              <w:left w:w="108" w:type="dxa"/>
              <w:bottom w:w="0" w:type="dxa"/>
              <w:right w:w="108" w:type="dxa"/>
            </w:tcMar>
            <w:vAlign w:val="center"/>
          </w:tcPr>
          <w:p w14:paraId="3F9A3ABA">
            <w:pPr>
              <w:spacing w:line="200" w:lineRule="exact"/>
              <w:rPr>
                <w:rFonts w:hint="eastAsia" w:ascii="宋体" w:hAnsi="宋体"/>
                <w:kern w:val="0"/>
                <w:sz w:val="16"/>
                <w:szCs w:val="16"/>
              </w:rPr>
            </w:pPr>
          </w:p>
        </w:tc>
        <w:tc>
          <w:tcPr>
            <w:tcW w:w="3293" w:type="dxa"/>
            <w:vMerge w:val="continue"/>
            <w:tcMar>
              <w:top w:w="0" w:type="dxa"/>
              <w:left w:w="57" w:type="dxa"/>
              <w:bottom w:w="0" w:type="dxa"/>
              <w:right w:w="57" w:type="dxa"/>
            </w:tcMar>
            <w:vAlign w:val="center"/>
          </w:tcPr>
          <w:p w14:paraId="1ACBC2B8">
            <w:pPr>
              <w:spacing w:line="200" w:lineRule="exact"/>
              <w:jc w:val="center"/>
              <w:rPr>
                <w:rFonts w:hint="eastAsia" w:ascii="宋体" w:hAnsi="宋体"/>
                <w:kern w:val="0"/>
                <w:sz w:val="16"/>
                <w:szCs w:val="16"/>
              </w:rPr>
            </w:pPr>
          </w:p>
        </w:tc>
      </w:tr>
      <w:tr w14:paraId="15107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exact"/>
          <w:jc w:val="center"/>
        </w:trPr>
        <w:tc>
          <w:tcPr>
            <w:tcW w:w="1651" w:type="dxa"/>
            <w:vMerge w:val="restart"/>
            <w:vAlign w:val="center"/>
          </w:tcPr>
          <w:p w14:paraId="3BECB4FC">
            <w:pPr>
              <w:spacing w:line="200" w:lineRule="exact"/>
              <w:rPr>
                <w:rFonts w:hint="eastAsia" w:ascii="宋体" w:hAnsi="宋体"/>
                <w:b/>
                <w:bCs/>
                <w:kern w:val="0"/>
                <w:sz w:val="16"/>
                <w:szCs w:val="16"/>
              </w:rPr>
            </w:pPr>
            <w:r>
              <w:rPr>
                <w:rFonts w:hint="eastAsia" w:ascii="宋体" w:hAnsi="宋体"/>
                <w:b/>
                <w:bCs/>
                <w:kern w:val="0"/>
                <w:sz w:val="16"/>
                <w:szCs w:val="16"/>
              </w:rPr>
              <w:t>（二）气表拆除</w:t>
            </w:r>
          </w:p>
        </w:tc>
        <w:tc>
          <w:tcPr>
            <w:tcW w:w="1445" w:type="dxa"/>
            <w:vAlign w:val="center"/>
          </w:tcPr>
          <w:p w14:paraId="02E7FD45">
            <w:pPr>
              <w:spacing w:line="200" w:lineRule="exact"/>
              <w:jc w:val="center"/>
              <w:rPr>
                <w:rFonts w:hint="eastAsia" w:ascii="宋体" w:hAnsi="宋体"/>
                <w:kern w:val="0"/>
                <w:sz w:val="16"/>
                <w:szCs w:val="16"/>
              </w:rPr>
            </w:pPr>
            <w:r>
              <w:rPr>
                <w:rFonts w:hint="eastAsia" w:ascii="宋体" w:hAnsi="宋体"/>
                <w:kern w:val="0"/>
                <w:sz w:val="16"/>
                <w:szCs w:val="16"/>
              </w:rPr>
              <w:t>2.5m</w:t>
            </w:r>
            <w:r>
              <w:rPr>
                <w:rFonts w:hint="eastAsia" w:ascii="宋体" w:hAnsi="宋体"/>
                <w:kern w:val="0"/>
                <w:sz w:val="16"/>
                <w:szCs w:val="16"/>
                <w:vertAlign w:val="superscript"/>
              </w:rPr>
              <w:t>3</w:t>
            </w:r>
            <w:r>
              <w:rPr>
                <w:rFonts w:hint="eastAsia" w:ascii="宋体" w:hAnsi="宋体"/>
                <w:kern w:val="0"/>
                <w:sz w:val="16"/>
                <w:szCs w:val="16"/>
              </w:rPr>
              <w:t>/h-4m</w:t>
            </w:r>
            <w:r>
              <w:rPr>
                <w:rFonts w:hint="eastAsia" w:ascii="宋体" w:hAnsi="宋体"/>
                <w:kern w:val="0"/>
                <w:sz w:val="16"/>
                <w:szCs w:val="16"/>
                <w:vertAlign w:val="superscript"/>
              </w:rPr>
              <w:t>3</w:t>
            </w:r>
            <w:r>
              <w:rPr>
                <w:rFonts w:hint="eastAsia" w:ascii="宋体" w:hAnsi="宋体"/>
                <w:kern w:val="0"/>
                <w:sz w:val="16"/>
                <w:szCs w:val="16"/>
              </w:rPr>
              <w:t>/h</w:t>
            </w:r>
          </w:p>
        </w:tc>
        <w:tc>
          <w:tcPr>
            <w:tcW w:w="1134" w:type="dxa"/>
            <w:tcMar>
              <w:top w:w="0" w:type="dxa"/>
              <w:left w:w="108" w:type="dxa"/>
              <w:bottom w:w="0" w:type="dxa"/>
              <w:right w:w="108" w:type="dxa"/>
            </w:tcMar>
            <w:vAlign w:val="center"/>
          </w:tcPr>
          <w:p w14:paraId="18EBEBC1">
            <w:pPr>
              <w:spacing w:line="200" w:lineRule="exact"/>
              <w:jc w:val="center"/>
              <w:rPr>
                <w:rFonts w:hint="eastAsia" w:ascii="宋体" w:hAnsi="宋体"/>
                <w:kern w:val="0"/>
                <w:sz w:val="16"/>
                <w:szCs w:val="16"/>
              </w:rPr>
            </w:pPr>
            <w:r>
              <w:rPr>
                <w:rFonts w:hint="eastAsia" w:ascii="宋体" w:hAnsi="宋体"/>
                <w:spacing w:val="-20"/>
                <w:kern w:val="0"/>
                <w:sz w:val="16"/>
                <w:szCs w:val="16"/>
              </w:rPr>
              <w:t>45.22元/台</w:t>
            </w:r>
          </w:p>
        </w:tc>
        <w:tc>
          <w:tcPr>
            <w:tcW w:w="1843" w:type="dxa"/>
            <w:vMerge w:val="restart"/>
            <w:tcMar>
              <w:top w:w="0" w:type="dxa"/>
              <w:left w:w="108" w:type="dxa"/>
              <w:bottom w:w="0" w:type="dxa"/>
              <w:right w:w="108" w:type="dxa"/>
            </w:tcMar>
            <w:vAlign w:val="center"/>
          </w:tcPr>
          <w:p w14:paraId="2DBFFA9F">
            <w:pPr>
              <w:spacing w:line="200" w:lineRule="exact"/>
              <w:rPr>
                <w:rFonts w:hint="eastAsia" w:ascii="宋体" w:hAnsi="宋体"/>
                <w:kern w:val="0"/>
                <w:sz w:val="16"/>
                <w:szCs w:val="16"/>
              </w:rPr>
            </w:pPr>
            <w:r>
              <w:rPr>
                <w:rFonts w:hint="eastAsia" w:ascii="宋体" w:hAnsi="宋体"/>
                <w:spacing w:val="-2"/>
                <w:sz w:val="16"/>
                <w:szCs w:val="16"/>
              </w:rPr>
              <w:t>因客户个性化需求拆除燃气计量表或客户人为损坏燃气计量气表需拆除</w:t>
            </w:r>
          </w:p>
        </w:tc>
        <w:tc>
          <w:tcPr>
            <w:tcW w:w="3293" w:type="dxa"/>
            <w:vMerge w:val="restart"/>
            <w:tcMar>
              <w:top w:w="0" w:type="dxa"/>
              <w:left w:w="57" w:type="dxa"/>
              <w:bottom w:w="0" w:type="dxa"/>
              <w:right w:w="57" w:type="dxa"/>
            </w:tcMar>
            <w:vAlign w:val="center"/>
          </w:tcPr>
          <w:p w14:paraId="38FE7663">
            <w:pPr>
              <w:spacing w:line="200" w:lineRule="exact"/>
              <w:jc w:val="center"/>
              <w:rPr>
                <w:rFonts w:hint="eastAsia" w:ascii="宋体" w:hAnsi="宋体"/>
                <w:kern w:val="0"/>
                <w:sz w:val="16"/>
                <w:szCs w:val="16"/>
              </w:rPr>
            </w:pPr>
            <w:r>
              <w:rPr>
                <w:rFonts w:hint="eastAsia" w:ascii="宋体" w:hAnsi="宋体"/>
                <w:kern w:val="0"/>
                <w:sz w:val="16"/>
                <w:szCs w:val="16"/>
              </w:rPr>
              <w:t>气表拆除及铅封</w:t>
            </w:r>
          </w:p>
        </w:tc>
      </w:tr>
      <w:tr w14:paraId="29DD4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exact"/>
          <w:jc w:val="center"/>
        </w:trPr>
        <w:tc>
          <w:tcPr>
            <w:tcW w:w="1651" w:type="dxa"/>
            <w:vMerge w:val="continue"/>
            <w:vAlign w:val="center"/>
          </w:tcPr>
          <w:p w14:paraId="4FAA8B24">
            <w:pPr>
              <w:spacing w:line="200" w:lineRule="exact"/>
              <w:jc w:val="left"/>
              <w:rPr>
                <w:rFonts w:hint="eastAsia" w:ascii="宋体" w:hAnsi="宋体"/>
                <w:b/>
                <w:bCs/>
                <w:kern w:val="0"/>
                <w:sz w:val="16"/>
                <w:szCs w:val="16"/>
              </w:rPr>
            </w:pPr>
          </w:p>
        </w:tc>
        <w:tc>
          <w:tcPr>
            <w:tcW w:w="1445" w:type="dxa"/>
            <w:vAlign w:val="center"/>
          </w:tcPr>
          <w:p w14:paraId="5CA8D465">
            <w:pPr>
              <w:spacing w:line="200" w:lineRule="exact"/>
              <w:jc w:val="center"/>
              <w:rPr>
                <w:rFonts w:hint="eastAsia" w:ascii="宋体" w:hAnsi="宋体"/>
                <w:kern w:val="0"/>
                <w:sz w:val="16"/>
                <w:szCs w:val="16"/>
              </w:rPr>
            </w:pPr>
            <w:r>
              <w:rPr>
                <w:rFonts w:hint="eastAsia" w:ascii="宋体" w:hAnsi="宋体"/>
                <w:kern w:val="0"/>
                <w:sz w:val="16"/>
                <w:szCs w:val="16"/>
              </w:rPr>
              <w:t>6 m</w:t>
            </w:r>
            <w:r>
              <w:rPr>
                <w:rFonts w:hint="eastAsia" w:ascii="宋体" w:hAnsi="宋体"/>
                <w:kern w:val="0"/>
                <w:sz w:val="16"/>
                <w:szCs w:val="16"/>
                <w:vertAlign w:val="superscript"/>
              </w:rPr>
              <w:t>3</w:t>
            </w:r>
            <w:r>
              <w:rPr>
                <w:rFonts w:hint="eastAsia" w:ascii="宋体" w:hAnsi="宋体"/>
                <w:kern w:val="0"/>
                <w:sz w:val="16"/>
                <w:szCs w:val="16"/>
              </w:rPr>
              <w:t>/h</w:t>
            </w:r>
          </w:p>
        </w:tc>
        <w:tc>
          <w:tcPr>
            <w:tcW w:w="1134" w:type="dxa"/>
            <w:tcMar>
              <w:top w:w="0" w:type="dxa"/>
              <w:left w:w="108" w:type="dxa"/>
              <w:bottom w:w="0" w:type="dxa"/>
              <w:right w:w="108" w:type="dxa"/>
            </w:tcMar>
            <w:vAlign w:val="center"/>
          </w:tcPr>
          <w:p w14:paraId="53E90B3F">
            <w:pPr>
              <w:spacing w:line="200" w:lineRule="exact"/>
              <w:jc w:val="center"/>
              <w:rPr>
                <w:rFonts w:hint="eastAsia" w:ascii="宋体" w:hAnsi="宋体"/>
                <w:kern w:val="0"/>
                <w:sz w:val="16"/>
                <w:szCs w:val="16"/>
              </w:rPr>
            </w:pPr>
            <w:r>
              <w:rPr>
                <w:rFonts w:hint="eastAsia" w:ascii="宋体" w:hAnsi="宋体"/>
                <w:kern w:val="0"/>
                <w:sz w:val="16"/>
                <w:szCs w:val="16"/>
              </w:rPr>
              <w:t>69.67元/台</w:t>
            </w:r>
          </w:p>
        </w:tc>
        <w:tc>
          <w:tcPr>
            <w:tcW w:w="1843" w:type="dxa"/>
            <w:vMerge w:val="continue"/>
            <w:tcMar>
              <w:top w:w="0" w:type="dxa"/>
              <w:left w:w="108" w:type="dxa"/>
              <w:bottom w:w="0" w:type="dxa"/>
              <w:right w:w="108" w:type="dxa"/>
            </w:tcMar>
            <w:vAlign w:val="center"/>
          </w:tcPr>
          <w:p w14:paraId="2E614096">
            <w:pPr>
              <w:spacing w:line="200" w:lineRule="exact"/>
              <w:rPr>
                <w:rFonts w:hint="eastAsia" w:ascii="宋体" w:hAnsi="宋体"/>
                <w:kern w:val="0"/>
                <w:sz w:val="16"/>
                <w:szCs w:val="16"/>
              </w:rPr>
            </w:pPr>
          </w:p>
        </w:tc>
        <w:tc>
          <w:tcPr>
            <w:tcW w:w="3293" w:type="dxa"/>
            <w:vMerge w:val="continue"/>
            <w:tcMar>
              <w:top w:w="0" w:type="dxa"/>
              <w:left w:w="57" w:type="dxa"/>
              <w:bottom w:w="0" w:type="dxa"/>
              <w:right w:w="57" w:type="dxa"/>
            </w:tcMar>
            <w:vAlign w:val="center"/>
          </w:tcPr>
          <w:p w14:paraId="63F78605">
            <w:pPr>
              <w:spacing w:line="200" w:lineRule="exact"/>
              <w:jc w:val="left"/>
              <w:rPr>
                <w:rFonts w:hint="eastAsia" w:ascii="宋体" w:hAnsi="宋体"/>
                <w:kern w:val="0"/>
                <w:sz w:val="16"/>
                <w:szCs w:val="16"/>
              </w:rPr>
            </w:pPr>
          </w:p>
        </w:tc>
      </w:tr>
      <w:tr w14:paraId="3AD38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1651" w:type="dxa"/>
            <w:vMerge w:val="continue"/>
            <w:vAlign w:val="center"/>
          </w:tcPr>
          <w:p w14:paraId="299CC37F">
            <w:pPr>
              <w:spacing w:line="200" w:lineRule="exact"/>
              <w:jc w:val="left"/>
              <w:rPr>
                <w:rFonts w:hint="eastAsia" w:ascii="宋体" w:hAnsi="宋体"/>
                <w:b/>
                <w:bCs/>
                <w:kern w:val="0"/>
                <w:sz w:val="16"/>
                <w:szCs w:val="16"/>
              </w:rPr>
            </w:pPr>
          </w:p>
        </w:tc>
        <w:tc>
          <w:tcPr>
            <w:tcW w:w="1445" w:type="dxa"/>
            <w:vAlign w:val="center"/>
          </w:tcPr>
          <w:p w14:paraId="7E04B287">
            <w:pPr>
              <w:spacing w:line="200" w:lineRule="exact"/>
              <w:jc w:val="center"/>
              <w:rPr>
                <w:rFonts w:hint="eastAsia" w:ascii="宋体" w:hAnsi="宋体"/>
                <w:kern w:val="0"/>
                <w:sz w:val="16"/>
                <w:szCs w:val="16"/>
              </w:rPr>
            </w:pPr>
            <w:r>
              <w:rPr>
                <w:rFonts w:hint="eastAsia" w:ascii="宋体" w:hAnsi="宋体"/>
                <w:kern w:val="0"/>
                <w:sz w:val="16"/>
                <w:szCs w:val="16"/>
              </w:rPr>
              <w:t>10—16m</w:t>
            </w:r>
            <w:r>
              <w:rPr>
                <w:rFonts w:hint="eastAsia" w:ascii="宋体" w:hAnsi="宋体"/>
                <w:kern w:val="0"/>
                <w:sz w:val="16"/>
                <w:szCs w:val="16"/>
                <w:vertAlign w:val="superscript"/>
              </w:rPr>
              <w:t>3</w:t>
            </w:r>
            <w:r>
              <w:rPr>
                <w:rFonts w:hint="eastAsia" w:ascii="宋体" w:hAnsi="宋体"/>
                <w:kern w:val="0"/>
                <w:sz w:val="16"/>
                <w:szCs w:val="16"/>
              </w:rPr>
              <w:t>/h</w:t>
            </w:r>
          </w:p>
        </w:tc>
        <w:tc>
          <w:tcPr>
            <w:tcW w:w="1134" w:type="dxa"/>
            <w:tcMar>
              <w:top w:w="0" w:type="dxa"/>
              <w:left w:w="108" w:type="dxa"/>
              <w:bottom w:w="0" w:type="dxa"/>
              <w:right w:w="108" w:type="dxa"/>
            </w:tcMar>
            <w:vAlign w:val="center"/>
          </w:tcPr>
          <w:p w14:paraId="1541EB9E">
            <w:pPr>
              <w:spacing w:line="200" w:lineRule="exact"/>
              <w:jc w:val="center"/>
              <w:rPr>
                <w:rFonts w:hint="eastAsia" w:ascii="宋体" w:hAnsi="宋体"/>
                <w:kern w:val="0"/>
                <w:sz w:val="16"/>
                <w:szCs w:val="16"/>
              </w:rPr>
            </w:pPr>
            <w:r>
              <w:rPr>
                <w:rFonts w:hint="eastAsia" w:ascii="宋体" w:hAnsi="宋体"/>
                <w:kern w:val="0"/>
                <w:sz w:val="16"/>
                <w:szCs w:val="16"/>
              </w:rPr>
              <w:t>92.54元/台</w:t>
            </w:r>
          </w:p>
        </w:tc>
        <w:tc>
          <w:tcPr>
            <w:tcW w:w="1843" w:type="dxa"/>
            <w:vMerge w:val="continue"/>
            <w:tcMar>
              <w:top w:w="0" w:type="dxa"/>
              <w:left w:w="108" w:type="dxa"/>
              <w:bottom w:w="0" w:type="dxa"/>
              <w:right w:w="108" w:type="dxa"/>
            </w:tcMar>
            <w:vAlign w:val="center"/>
          </w:tcPr>
          <w:p w14:paraId="1CF8C891">
            <w:pPr>
              <w:spacing w:line="200" w:lineRule="exact"/>
              <w:rPr>
                <w:rFonts w:hint="eastAsia" w:ascii="宋体" w:hAnsi="宋体"/>
                <w:kern w:val="0"/>
                <w:sz w:val="16"/>
                <w:szCs w:val="16"/>
              </w:rPr>
            </w:pPr>
          </w:p>
        </w:tc>
        <w:tc>
          <w:tcPr>
            <w:tcW w:w="3293" w:type="dxa"/>
            <w:vMerge w:val="continue"/>
            <w:tcMar>
              <w:top w:w="0" w:type="dxa"/>
              <w:left w:w="57" w:type="dxa"/>
              <w:bottom w:w="0" w:type="dxa"/>
              <w:right w:w="57" w:type="dxa"/>
            </w:tcMar>
            <w:vAlign w:val="center"/>
          </w:tcPr>
          <w:p w14:paraId="0F33370C">
            <w:pPr>
              <w:spacing w:line="200" w:lineRule="exact"/>
              <w:jc w:val="left"/>
              <w:rPr>
                <w:rFonts w:hint="eastAsia" w:ascii="宋体" w:hAnsi="宋体"/>
                <w:kern w:val="0"/>
                <w:sz w:val="16"/>
                <w:szCs w:val="16"/>
              </w:rPr>
            </w:pPr>
          </w:p>
        </w:tc>
      </w:tr>
      <w:tr w14:paraId="44A65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exact"/>
          <w:jc w:val="center"/>
        </w:trPr>
        <w:tc>
          <w:tcPr>
            <w:tcW w:w="1651" w:type="dxa"/>
            <w:vMerge w:val="continue"/>
            <w:vAlign w:val="center"/>
          </w:tcPr>
          <w:p w14:paraId="26327F5E">
            <w:pPr>
              <w:spacing w:line="200" w:lineRule="exact"/>
              <w:jc w:val="left"/>
              <w:rPr>
                <w:rFonts w:hint="eastAsia" w:ascii="宋体" w:hAnsi="宋体"/>
                <w:b/>
                <w:bCs/>
                <w:kern w:val="0"/>
                <w:sz w:val="16"/>
                <w:szCs w:val="16"/>
              </w:rPr>
            </w:pPr>
          </w:p>
        </w:tc>
        <w:tc>
          <w:tcPr>
            <w:tcW w:w="1445" w:type="dxa"/>
            <w:vAlign w:val="center"/>
          </w:tcPr>
          <w:p w14:paraId="7A4D124F">
            <w:pPr>
              <w:spacing w:line="200" w:lineRule="exact"/>
              <w:jc w:val="center"/>
              <w:rPr>
                <w:rFonts w:hint="eastAsia" w:ascii="宋体" w:hAnsi="宋体"/>
                <w:kern w:val="0"/>
                <w:sz w:val="16"/>
                <w:szCs w:val="16"/>
              </w:rPr>
            </w:pPr>
            <w:r>
              <w:rPr>
                <w:rFonts w:hint="eastAsia" w:ascii="宋体" w:hAnsi="宋体"/>
                <w:kern w:val="0"/>
                <w:sz w:val="16"/>
                <w:szCs w:val="16"/>
              </w:rPr>
              <w:t>25—40m</w:t>
            </w:r>
            <w:r>
              <w:rPr>
                <w:rFonts w:hint="eastAsia" w:ascii="宋体" w:hAnsi="宋体"/>
                <w:kern w:val="0"/>
                <w:sz w:val="16"/>
                <w:szCs w:val="16"/>
                <w:vertAlign w:val="superscript"/>
              </w:rPr>
              <w:t>3</w:t>
            </w:r>
            <w:r>
              <w:rPr>
                <w:rFonts w:hint="eastAsia" w:ascii="宋体" w:hAnsi="宋体"/>
                <w:kern w:val="0"/>
                <w:sz w:val="16"/>
                <w:szCs w:val="16"/>
              </w:rPr>
              <w:t>/h</w:t>
            </w:r>
          </w:p>
        </w:tc>
        <w:tc>
          <w:tcPr>
            <w:tcW w:w="1134" w:type="dxa"/>
            <w:tcMar>
              <w:top w:w="0" w:type="dxa"/>
              <w:left w:w="108" w:type="dxa"/>
              <w:bottom w:w="0" w:type="dxa"/>
              <w:right w:w="108" w:type="dxa"/>
            </w:tcMar>
            <w:vAlign w:val="center"/>
          </w:tcPr>
          <w:p w14:paraId="79C466BE">
            <w:pPr>
              <w:spacing w:line="200" w:lineRule="exact"/>
              <w:jc w:val="center"/>
              <w:rPr>
                <w:rFonts w:hint="eastAsia" w:ascii="宋体" w:hAnsi="宋体"/>
                <w:kern w:val="0"/>
                <w:sz w:val="16"/>
                <w:szCs w:val="16"/>
              </w:rPr>
            </w:pPr>
            <w:r>
              <w:rPr>
                <w:rFonts w:hint="eastAsia" w:ascii="宋体" w:hAnsi="宋体"/>
                <w:kern w:val="0"/>
                <w:sz w:val="16"/>
                <w:szCs w:val="16"/>
              </w:rPr>
              <w:t>135.81元/台</w:t>
            </w:r>
          </w:p>
        </w:tc>
        <w:tc>
          <w:tcPr>
            <w:tcW w:w="1843" w:type="dxa"/>
            <w:vMerge w:val="continue"/>
            <w:tcMar>
              <w:top w:w="0" w:type="dxa"/>
              <w:left w:w="108" w:type="dxa"/>
              <w:bottom w:w="0" w:type="dxa"/>
              <w:right w:w="108" w:type="dxa"/>
            </w:tcMar>
            <w:vAlign w:val="center"/>
          </w:tcPr>
          <w:p w14:paraId="7EA68593">
            <w:pPr>
              <w:spacing w:line="200" w:lineRule="exact"/>
              <w:rPr>
                <w:rFonts w:hint="eastAsia" w:ascii="宋体" w:hAnsi="宋体"/>
                <w:kern w:val="0"/>
                <w:sz w:val="16"/>
                <w:szCs w:val="16"/>
              </w:rPr>
            </w:pPr>
          </w:p>
        </w:tc>
        <w:tc>
          <w:tcPr>
            <w:tcW w:w="3293" w:type="dxa"/>
            <w:vMerge w:val="continue"/>
            <w:tcMar>
              <w:top w:w="0" w:type="dxa"/>
              <w:left w:w="57" w:type="dxa"/>
              <w:bottom w:w="0" w:type="dxa"/>
              <w:right w:w="57" w:type="dxa"/>
            </w:tcMar>
            <w:vAlign w:val="center"/>
          </w:tcPr>
          <w:p w14:paraId="555F50A9">
            <w:pPr>
              <w:spacing w:line="200" w:lineRule="exact"/>
              <w:jc w:val="left"/>
              <w:rPr>
                <w:rFonts w:hint="eastAsia" w:ascii="宋体" w:hAnsi="宋体"/>
                <w:kern w:val="0"/>
                <w:sz w:val="16"/>
                <w:szCs w:val="16"/>
              </w:rPr>
            </w:pPr>
          </w:p>
        </w:tc>
      </w:tr>
      <w:tr w14:paraId="0D8B4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exact"/>
          <w:jc w:val="center"/>
        </w:trPr>
        <w:tc>
          <w:tcPr>
            <w:tcW w:w="1651" w:type="dxa"/>
            <w:vMerge w:val="continue"/>
            <w:vAlign w:val="center"/>
          </w:tcPr>
          <w:p w14:paraId="2EA5AE54">
            <w:pPr>
              <w:spacing w:line="200" w:lineRule="exact"/>
              <w:jc w:val="left"/>
              <w:rPr>
                <w:rFonts w:hint="eastAsia" w:ascii="宋体" w:hAnsi="宋体"/>
                <w:b/>
                <w:bCs/>
                <w:kern w:val="0"/>
                <w:sz w:val="16"/>
                <w:szCs w:val="16"/>
              </w:rPr>
            </w:pPr>
          </w:p>
        </w:tc>
        <w:tc>
          <w:tcPr>
            <w:tcW w:w="1445" w:type="dxa"/>
            <w:vAlign w:val="center"/>
          </w:tcPr>
          <w:p w14:paraId="251D96FF">
            <w:pPr>
              <w:spacing w:line="200" w:lineRule="exact"/>
              <w:jc w:val="center"/>
              <w:rPr>
                <w:rFonts w:hint="eastAsia" w:ascii="宋体" w:hAnsi="宋体"/>
                <w:kern w:val="0"/>
                <w:sz w:val="16"/>
                <w:szCs w:val="16"/>
              </w:rPr>
            </w:pPr>
            <w:r>
              <w:rPr>
                <w:rFonts w:hint="eastAsia" w:ascii="宋体" w:hAnsi="宋体"/>
                <w:kern w:val="0"/>
                <w:sz w:val="16"/>
                <w:szCs w:val="16"/>
              </w:rPr>
              <w:t>65—100m</w:t>
            </w:r>
            <w:r>
              <w:rPr>
                <w:rFonts w:hint="eastAsia" w:ascii="宋体" w:hAnsi="宋体"/>
                <w:kern w:val="0"/>
                <w:sz w:val="16"/>
                <w:szCs w:val="16"/>
                <w:vertAlign w:val="superscript"/>
              </w:rPr>
              <w:t>3</w:t>
            </w:r>
            <w:r>
              <w:rPr>
                <w:rFonts w:hint="eastAsia" w:ascii="宋体" w:hAnsi="宋体"/>
                <w:kern w:val="0"/>
                <w:sz w:val="16"/>
                <w:szCs w:val="16"/>
              </w:rPr>
              <w:t>/h</w:t>
            </w:r>
          </w:p>
        </w:tc>
        <w:tc>
          <w:tcPr>
            <w:tcW w:w="1134" w:type="dxa"/>
            <w:tcMar>
              <w:top w:w="0" w:type="dxa"/>
              <w:left w:w="108" w:type="dxa"/>
              <w:bottom w:w="0" w:type="dxa"/>
              <w:right w:w="108" w:type="dxa"/>
            </w:tcMar>
            <w:vAlign w:val="center"/>
          </w:tcPr>
          <w:p w14:paraId="7B367D3D">
            <w:pPr>
              <w:spacing w:line="200" w:lineRule="exact"/>
              <w:jc w:val="center"/>
              <w:rPr>
                <w:rFonts w:hint="eastAsia" w:ascii="宋体" w:hAnsi="宋体"/>
                <w:kern w:val="0"/>
                <w:sz w:val="16"/>
                <w:szCs w:val="16"/>
              </w:rPr>
            </w:pPr>
            <w:r>
              <w:rPr>
                <w:rFonts w:hint="eastAsia" w:ascii="宋体" w:hAnsi="宋体"/>
                <w:kern w:val="0"/>
                <w:sz w:val="16"/>
                <w:szCs w:val="16"/>
              </w:rPr>
              <w:t>205.89元/台</w:t>
            </w:r>
          </w:p>
        </w:tc>
        <w:tc>
          <w:tcPr>
            <w:tcW w:w="1843" w:type="dxa"/>
            <w:vMerge w:val="continue"/>
            <w:tcMar>
              <w:top w:w="0" w:type="dxa"/>
              <w:left w:w="108" w:type="dxa"/>
              <w:bottom w:w="0" w:type="dxa"/>
              <w:right w:w="108" w:type="dxa"/>
            </w:tcMar>
            <w:vAlign w:val="center"/>
          </w:tcPr>
          <w:p w14:paraId="746F8DBC">
            <w:pPr>
              <w:spacing w:line="200" w:lineRule="exact"/>
              <w:rPr>
                <w:rFonts w:hint="eastAsia" w:ascii="宋体" w:hAnsi="宋体"/>
                <w:kern w:val="0"/>
                <w:sz w:val="16"/>
                <w:szCs w:val="16"/>
              </w:rPr>
            </w:pPr>
          </w:p>
        </w:tc>
        <w:tc>
          <w:tcPr>
            <w:tcW w:w="3293" w:type="dxa"/>
            <w:vMerge w:val="continue"/>
            <w:tcMar>
              <w:top w:w="0" w:type="dxa"/>
              <w:left w:w="57" w:type="dxa"/>
              <w:bottom w:w="0" w:type="dxa"/>
              <w:right w:w="57" w:type="dxa"/>
            </w:tcMar>
            <w:vAlign w:val="center"/>
          </w:tcPr>
          <w:p w14:paraId="769D59CF">
            <w:pPr>
              <w:spacing w:line="200" w:lineRule="exact"/>
              <w:jc w:val="left"/>
              <w:rPr>
                <w:rFonts w:hint="eastAsia" w:ascii="宋体" w:hAnsi="宋体"/>
                <w:kern w:val="0"/>
                <w:sz w:val="16"/>
                <w:szCs w:val="16"/>
              </w:rPr>
            </w:pPr>
          </w:p>
        </w:tc>
      </w:tr>
      <w:tr w14:paraId="50A86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exact"/>
          <w:jc w:val="center"/>
        </w:trPr>
        <w:tc>
          <w:tcPr>
            <w:tcW w:w="1651" w:type="dxa"/>
            <w:vAlign w:val="center"/>
          </w:tcPr>
          <w:p w14:paraId="6124527F">
            <w:pPr>
              <w:spacing w:line="200" w:lineRule="exact"/>
              <w:rPr>
                <w:rFonts w:hint="eastAsia" w:ascii="宋体" w:hAnsi="宋体"/>
                <w:b/>
                <w:bCs/>
                <w:kern w:val="0"/>
                <w:sz w:val="16"/>
                <w:szCs w:val="16"/>
                <w:highlight w:val="yellow"/>
              </w:rPr>
            </w:pPr>
            <w:r>
              <w:rPr>
                <w:rFonts w:hint="eastAsia" w:ascii="宋体" w:hAnsi="宋体"/>
                <w:b/>
                <w:bCs/>
                <w:kern w:val="0"/>
                <w:sz w:val="16"/>
                <w:szCs w:val="16"/>
              </w:rPr>
              <w:t>（三）拆管</w:t>
            </w:r>
          </w:p>
        </w:tc>
        <w:tc>
          <w:tcPr>
            <w:tcW w:w="2579" w:type="dxa"/>
            <w:gridSpan w:val="2"/>
            <w:vAlign w:val="center"/>
          </w:tcPr>
          <w:p w14:paraId="497DAB60">
            <w:pPr>
              <w:spacing w:line="200" w:lineRule="exact"/>
              <w:jc w:val="center"/>
              <w:rPr>
                <w:rFonts w:hint="eastAsia" w:ascii="宋体" w:hAnsi="宋体"/>
                <w:kern w:val="0"/>
                <w:sz w:val="16"/>
                <w:szCs w:val="16"/>
                <w:highlight w:val="yellow"/>
              </w:rPr>
            </w:pPr>
            <w:r>
              <w:rPr>
                <w:rFonts w:hint="eastAsia" w:ascii="宋体" w:hAnsi="宋体"/>
                <w:color w:val="000000" w:themeColor="text1"/>
                <w:kern w:val="0"/>
                <w:sz w:val="16"/>
                <w:szCs w:val="16"/>
                <w14:textFill>
                  <w14:solidFill>
                    <w14:schemeClr w14:val="tx1"/>
                  </w14:solidFill>
                </w14:textFill>
              </w:rPr>
              <w:t>22.09元/米</w:t>
            </w:r>
          </w:p>
        </w:tc>
        <w:tc>
          <w:tcPr>
            <w:tcW w:w="1843" w:type="dxa"/>
            <w:tcMar>
              <w:top w:w="0" w:type="dxa"/>
              <w:left w:w="108" w:type="dxa"/>
              <w:bottom w:w="0" w:type="dxa"/>
              <w:right w:w="108" w:type="dxa"/>
            </w:tcMar>
            <w:vAlign w:val="center"/>
          </w:tcPr>
          <w:p w14:paraId="75246886">
            <w:pPr>
              <w:spacing w:line="200" w:lineRule="exact"/>
              <w:rPr>
                <w:rFonts w:hint="eastAsia" w:ascii="宋体" w:hAnsi="宋体"/>
                <w:kern w:val="0"/>
                <w:sz w:val="16"/>
                <w:szCs w:val="16"/>
              </w:rPr>
            </w:pPr>
            <w:r>
              <w:rPr>
                <w:rFonts w:hint="eastAsia" w:ascii="宋体" w:hAnsi="宋体"/>
                <w:spacing w:val="-2"/>
                <w:sz w:val="16"/>
                <w:szCs w:val="16"/>
              </w:rPr>
              <w:t>因客户个性化需求拆除燃气管道</w:t>
            </w:r>
          </w:p>
        </w:tc>
        <w:tc>
          <w:tcPr>
            <w:tcW w:w="3293" w:type="dxa"/>
            <w:tcMar>
              <w:top w:w="0" w:type="dxa"/>
              <w:left w:w="57" w:type="dxa"/>
              <w:bottom w:w="0" w:type="dxa"/>
              <w:right w:w="57" w:type="dxa"/>
            </w:tcMar>
            <w:vAlign w:val="center"/>
          </w:tcPr>
          <w:p w14:paraId="10CAD70A">
            <w:pPr>
              <w:spacing w:line="200" w:lineRule="exact"/>
              <w:jc w:val="left"/>
              <w:rPr>
                <w:rFonts w:hint="eastAsia" w:ascii="宋体" w:hAnsi="宋体"/>
                <w:kern w:val="0"/>
                <w:sz w:val="16"/>
                <w:szCs w:val="16"/>
              </w:rPr>
            </w:pPr>
            <w:r>
              <w:rPr>
                <w:rFonts w:hint="eastAsia" w:ascii="宋体" w:hAnsi="宋体"/>
                <w:kern w:val="0"/>
                <w:sz w:val="16"/>
                <w:szCs w:val="16"/>
              </w:rPr>
              <w:t>拆除燃气管道</w:t>
            </w:r>
          </w:p>
        </w:tc>
      </w:tr>
      <w:tr w14:paraId="140C1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exact"/>
          <w:jc w:val="center"/>
        </w:trPr>
        <w:tc>
          <w:tcPr>
            <w:tcW w:w="1651" w:type="dxa"/>
            <w:vMerge w:val="restart"/>
            <w:vAlign w:val="center"/>
          </w:tcPr>
          <w:p w14:paraId="675B70B7">
            <w:pPr>
              <w:spacing w:line="200" w:lineRule="exact"/>
              <w:rPr>
                <w:rFonts w:hint="eastAsia" w:ascii="宋体" w:hAnsi="宋体"/>
                <w:b/>
                <w:bCs/>
                <w:kern w:val="0"/>
                <w:sz w:val="16"/>
                <w:szCs w:val="16"/>
              </w:rPr>
            </w:pPr>
            <w:r>
              <w:rPr>
                <w:rFonts w:hint="eastAsia" w:ascii="宋体" w:hAnsi="宋体"/>
                <w:b/>
                <w:bCs/>
                <w:kern w:val="0"/>
                <w:sz w:val="16"/>
                <w:szCs w:val="16"/>
              </w:rPr>
              <w:t>（四）管道封堵</w:t>
            </w:r>
          </w:p>
        </w:tc>
        <w:tc>
          <w:tcPr>
            <w:tcW w:w="1445" w:type="dxa"/>
            <w:vMerge w:val="restart"/>
            <w:vAlign w:val="center"/>
          </w:tcPr>
          <w:p w14:paraId="3A001617">
            <w:pPr>
              <w:spacing w:line="200" w:lineRule="exact"/>
              <w:jc w:val="center"/>
              <w:rPr>
                <w:rFonts w:hint="eastAsia" w:ascii="宋体" w:hAnsi="宋体"/>
                <w:kern w:val="0"/>
                <w:sz w:val="16"/>
                <w:szCs w:val="16"/>
              </w:rPr>
            </w:pPr>
            <w:r>
              <w:rPr>
                <w:rFonts w:hint="eastAsia" w:ascii="宋体" w:hAnsi="宋体"/>
                <w:kern w:val="0"/>
                <w:sz w:val="16"/>
                <w:szCs w:val="16"/>
              </w:rPr>
              <w:t>钢管丝堵</w:t>
            </w:r>
          </w:p>
        </w:tc>
        <w:tc>
          <w:tcPr>
            <w:tcW w:w="1134" w:type="dxa"/>
            <w:tcMar>
              <w:top w:w="0" w:type="dxa"/>
              <w:left w:w="108" w:type="dxa"/>
              <w:bottom w:w="0" w:type="dxa"/>
              <w:right w:w="108" w:type="dxa"/>
            </w:tcMar>
            <w:vAlign w:val="center"/>
          </w:tcPr>
          <w:p w14:paraId="305C42A1">
            <w:pPr>
              <w:spacing w:line="200" w:lineRule="exact"/>
              <w:jc w:val="center"/>
              <w:rPr>
                <w:rFonts w:hint="eastAsia" w:ascii="宋体" w:hAnsi="宋体"/>
                <w:kern w:val="0"/>
                <w:sz w:val="16"/>
                <w:szCs w:val="16"/>
              </w:rPr>
            </w:pPr>
            <w:r>
              <w:rPr>
                <w:rFonts w:hint="eastAsia" w:ascii="宋体" w:hAnsi="宋体"/>
                <w:kern w:val="0"/>
                <w:sz w:val="16"/>
                <w:szCs w:val="16"/>
              </w:rPr>
              <w:t>50元/次</w:t>
            </w:r>
          </w:p>
        </w:tc>
        <w:tc>
          <w:tcPr>
            <w:tcW w:w="1843" w:type="dxa"/>
            <w:vMerge w:val="restart"/>
            <w:tcMar>
              <w:top w:w="0" w:type="dxa"/>
              <w:left w:w="108" w:type="dxa"/>
              <w:bottom w:w="0" w:type="dxa"/>
              <w:right w:w="108" w:type="dxa"/>
            </w:tcMar>
            <w:vAlign w:val="center"/>
          </w:tcPr>
          <w:p w14:paraId="5E74DEE5">
            <w:pPr>
              <w:spacing w:line="200" w:lineRule="exact"/>
              <w:jc w:val="left"/>
              <w:rPr>
                <w:rFonts w:hint="eastAsia" w:ascii="宋体" w:hAnsi="宋体"/>
                <w:kern w:val="0"/>
                <w:sz w:val="16"/>
                <w:szCs w:val="16"/>
              </w:rPr>
            </w:pPr>
            <w:r>
              <w:rPr>
                <w:rFonts w:hint="eastAsia" w:ascii="宋体" w:hAnsi="宋体"/>
                <w:spacing w:val="-2"/>
                <w:sz w:val="16"/>
                <w:szCs w:val="16"/>
              </w:rPr>
              <w:t>因客户个性化需求</w:t>
            </w:r>
            <w:r>
              <w:rPr>
                <w:rFonts w:hint="eastAsia" w:ascii="宋体" w:hAnsi="宋体"/>
                <w:kern w:val="0"/>
                <w:sz w:val="16"/>
                <w:szCs w:val="16"/>
              </w:rPr>
              <w:t>封堵</w:t>
            </w:r>
            <w:r>
              <w:rPr>
                <w:rFonts w:hint="eastAsia" w:ascii="宋体" w:hAnsi="宋体"/>
                <w:spacing w:val="-2"/>
                <w:sz w:val="16"/>
                <w:szCs w:val="16"/>
              </w:rPr>
              <w:t>燃气管道</w:t>
            </w:r>
          </w:p>
        </w:tc>
        <w:tc>
          <w:tcPr>
            <w:tcW w:w="3293" w:type="dxa"/>
            <w:tcMar>
              <w:top w:w="0" w:type="dxa"/>
              <w:left w:w="57" w:type="dxa"/>
              <w:bottom w:w="0" w:type="dxa"/>
              <w:right w:w="57" w:type="dxa"/>
            </w:tcMar>
            <w:vAlign w:val="center"/>
          </w:tcPr>
          <w:p w14:paraId="4497F12D">
            <w:pPr>
              <w:spacing w:line="200" w:lineRule="exact"/>
              <w:jc w:val="left"/>
              <w:rPr>
                <w:rFonts w:hint="eastAsia" w:ascii="宋体" w:hAnsi="宋体"/>
                <w:kern w:val="0"/>
                <w:sz w:val="16"/>
                <w:szCs w:val="16"/>
              </w:rPr>
            </w:pPr>
            <w:r>
              <w:rPr>
                <w:rFonts w:hint="eastAsia" w:ascii="宋体" w:hAnsi="宋体"/>
                <w:kern w:val="0"/>
                <w:sz w:val="16"/>
                <w:szCs w:val="16"/>
              </w:rPr>
              <w:t>有丝口钢管丝堵（含堵头材料）</w:t>
            </w:r>
          </w:p>
        </w:tc>
      </w:tr>
      <w:tr w14:paraId="692A9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exact"/>
          <w:jc w:val="center"/>
        </w:trPr>
        <w:tc>
          <w:tcPr>
            <w:tcW w:w="1651" w:type="dxa"/>
            <w:vMerge w:val="continue"/>
            <w:vAlign w:val="center"/>
          </w:tcPr>
          <w:p w14:paraId="2F520740">
            <w:pPr>
              <w:spacing w:line="200" w:lineRule="exact"/>
              <w:jc w:val="left"/>
              <w:rPr>
                <w:rFonts w:hint="eastAsia" w:ascii="宋体" w:hAnsi="宋体"/>
                <w:b/>
                <w:bCs/>
                <w:kern w:val="0"/>
                <w:sz w:val="16"/>
                <w:szCs w:val="16"/>
              </w:rPr>
            </w:pPr>
          </w:p>
        </w:tc>
        <w:tc>
          <w:tcPr>
            <w:tcW w:w="1445" w:type="dxa"/>
            <w:vMerge w:val="continue"/>
            <w:vAlign w:val="center"/>
          </w:tcPr>
          <w:p w14:paraId="78ECF7BD">
            <w:pPr>
              <w:spacing w:line="200" w:lineRule="exact"/>
              <w:jc w:val="center"/>
              <w:rPr>
                <w:rFonts w:hint="eastAsia" w:ascii="宋体" w:hAnsi="宋体"/>
                <w:kern w:val="0"/>
                <w:sz w:val="16"/>
                <w:szCs w:val="16"/>
              </w:rPr>
            </w:pPr>
          </w:p>
        </w:tc>
        <w:tc>
          <w:tcPr>
            <w:tcW w:w="1134" w:type="dxa"/>
            <w:tcMar>
              <w:top w:w="0" w:type="dxa"/>
              <w:left w:w="108" w:type="dxa"/>
              <w:bottom w:w="0" w:type="dxa"/>
              <w:right w:w="108" w:type="dxa"/>
            </w:tcMar>
            <w:vAlign w:val="center"/>
          </w:tcPr>
          <w:p w14:paraId="35E91787">
            <w:pPr>
              <w:spacing w:line="200" w:lineRule="exact"/>
              <w:jc w:val="center"/>
              <w:rPr>
                <w:rFonts w:hint="eastAsia" w:ascii="宋体" w:hAnsi="宋体"/>
                <w:kern w:val="0"/>
                <w:sz w:val="16"/>
                <w:szCs w:val="16"/>
              </w:rPr>
            </w:pPr>
            <w:r>
              <w:rPr>
                <w:rFonts w:hint="eastAsia" w:ascii="宋体" w:hAnsi="宋体"/>
                <w:kern w:val="0"/>
                <w:sz w:val="16"/>
                <w:szCs w:val="16"/>
              </w:rPr>
              <w:t>150元/次</w:t>
            </w:r>
          </w:p>
        </w:tc>
        <w:tc>
          <w:tcPr>
            <w:tcW w:w="1843" w:type="dxa"/>
            <w:vMerge w:val="continue"/>
            <w:tcMar>
              <w:top w:w="0" w:type="dxa"/>
              <w:left w:w="108" w:type="dxa"/>
              <w:bottom w:w="0" w:type="dxa"/>
              <w:right w:w="108" w:type="dxa"/>
            </w:tcMar>
            <w:vAlign w:val="center"/>
          </w:tcPr>
          <w:p w14:paraId="4A387846">
            <w:pPr>
              <w:spacing w:line="200" w:lineRule="exact"/>
              <w:jc w:val="left"/>
              <w:rPr>
                <w:rFonts w:hint="eastAsia" w:ascii="宋体" w:hAnsi="宋体"/>
                <w:kern w:val="0"/>
                <w:sz w:val="16"/>
                <w:szCs w:val="16"/>
              </w:rPr>
            </w:pPr>
          </w:p>
        </w:tc>
        <w:tc>
          <w:tcPr>
            <w:tcW w:w="3293" w:type="dxa"/>
            <w:tcMar>
              <w:top w:w="0" w:type="dxa"/>
              <w:left w:w="57" w:type="dxa"/>
              <w:bottom w:w="0" w:type="dxa"/>
              <w:right w:w="57" w:type="dxa"/>
            </w:tcMar>
            <w:vAlign w:val="center"/>
          </w:tcPr>
          <w:p w14:paraId="736AF449">
            <w:pPr>
              <w:spacing w:line="200" w:lineRule="exact"/>
              <w:jc w:val="left"/>
              <w:rPr>
                <w:rFonts w:hint="eastAsia" w:ascii="宋体" w:hAnsi="宋体"/>
                <w:kern w:val="0"/>
                <w:sz w:val="16"/>
                <w:szCs w:val="16"/>
              </w:rPr>
            </w:pPr>
            <w:r>
              <w:rPr>
                <w:rFonts w:hint="eastAsia" w:ascii="宋体" w:hAnsi="宋体"/>
                <w:kern w:val="0"/>
                <w:sz w:val="16"/>
                <w:szCs w:val="16"/>
              </w:rPr>
              <w:t>无丝口钢管。切管、套丝、上零件、调直、丝接安装。（管道直径＜DN25,含堵头材料）</w:t>
            </w:r>
          </w:p>
        </w:tc>
      </w:tr>
      <w:tr w14:paraId="5CD30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651" w:type="dxa"/>
            <w:vMerge w:val="continue"/>
            <w:vAlign w:val="center"/>
          </w:tcPr>
          <w:p w14:paraId="215911CD">
            <w:pPr>
              <w:spacing w:line="200" w:lineRule="exact"/>
              <w:jc w:val="left"/>
              <w:rPr>
                <w:rFonts w:hint="eastAsia" w:ascii="宋体" w:hAnsi="宋体"/>
                <w:b/>
                <w:bCs/>
                <w:kern w:val="0"/>
                <w:sz w:val="16"/>
                <w:szCs w:val="16"/>
              </w:rPr>
            </w:pPr>
          </w:p>
        </w:tc>
        <w:tc>
          <w:tcPr>
            <w:tcW w:w="1445" w:type="dxa"/>
            <w:vMerge w:val="restart"/>
            <w:vAlign w:val="center"/>
          </w:tcPr>
          <w:p w14:paraId="710CAD67">
            <w:pPr>
              <w:spacing w:line="200" w:lineRule="exact"/>
              <w:jc w:val="center"/>
              <w:rPr>
                <w:rFonts w:hint="eastAsia" w:ascii="宋体" w:hAnsi="宋体"/>
                <w:kern w:val="0"/>
                <w:sz w:val="16"/>
                <w:szCs w:val="16"/>
              </w:rPr>
            </w:pPr>
            <w:r>
              <w:rPr>
                <w:rFonts w:hint="eastAsia" w:ascii="宋体" w:hAnsi="宋体"/>
                <w:kern w:val="0"/>
                <w:sz w:val="16"/>
                <w:szCs w:val="16"/>
              </w:rPr>
              <w:t>钢管焊堵</w:t>
            </w:r>
          </w:p>
        </w:tc>
        <w:tc>
          <w:tcPr>
            <w:tcW w:w="1134" w:type="dxa"/>
            <w:tcMar>
              <w:top w:w="0" w:type="dxa"/>
              <w:left w:w="108" w:type="dxa"/>
              <w:bottom w:w="0" w:type="dxa"/>
              <w:right w:w="108" w:type="dxa"/>
            </w:tcMar>
            <w:vAlign w:val="center"/>
          </w:tcPr>
          <w:p w14:paraId="0E6530A6">
            <w:pPr>
              <w:spacing w:line="200" w:lineRule="exact"/>
              <w:jc w:val="center"/>
              <w:rPr>
                <w:rFonts w:hint="eastAsia" w:ascii="宋体" w:hAnsi="宋体"/>
                <w:kern w:val="0"/>
                <w:sz w:val="16"/>
                <w:szCs w:val="16"/>
              </w:rPr>
            </w:pPr>
            <w:r>
              <w:rPr>
                <w:rFonts w:hint="eastAsia" w:ascii="宋体" w:hAnsi="宋体"/>
                <w:kern w:val="0"/>
                <w:sz w:val="16"/>
                <w:szCs w:val="16"/>
              </w:rPr>
              <w:t>150元/次</w:t>
            </w:r>
          </w:p>
        </w:tc>
        <w:tc>
          <w:tcPr>
            <w:tcW w:w="1843" w:type="dxa"/>
            <w:vMerge w:val="restart"/>
            <w:tcMar>
              <w:top w:w="0" w:type="dxa"/>
              <w:left w:w="108" w:type="dxa"/>
              <w:bottom w:w="0" w:type="dxa"/>
              <w:right w:w="108" w:type="dxa"/>
            </w:tcMar>
            <w:vAlign w:val="center"/>
          </w:tcPr>
          <w:p w14:paraId="5B07F6E4">
            <w:pPr>
              <w:spacing w:line="200" w:lineRule="exact"/>
              <w:jc w:val="left"/>
              <w:rPr>
                <w:rFonts w:hint="eastAsia" w:ascii="宋体" w:hAnsi="宋体"/>
                <w:kern w:val="0"/>
                <w:sz w:val="16"/>
                <w:szCs w:val="16"/>
              </w:rPr>
            </w:pPr>
            <w:r>
              <w:rPr>
                <w:rFonts w:hint="eastAsia" w:ascii="宋体" w:hAnsi="宋体"/>
                <w:spacing w:val="-2"/>
                <w:sz w:val="16"/>
                <w:szCs w:val="16"/>
              </w:rPr>
              <w:t>因客户个性化需求</w:t>
            </w:r>
            <w:r>
              <w:rPr>
                <w:rFonts w:hint="eastAsia" w:ascii="宋体" w:hAnsi="宋体"/>
                <w:kern w:val="0"/>
                <w:sz w:val="16"/>
                <w:szCs w:val="16"/>
              </w:rPr>
              <w:t>封堵</w:t>
            </w:r>
            <w:r>
              <w:rPr>
                <w:rFonts w:hint="eastAsia" w:ascii="宋体" w:hAnsi="宋体"/>
                <w:spacing w:val="-2"/>
                <w:sz w:val="16"/>
                <w:szCs w:val="16"/>
              </w:rPr>
              <w:t>燃气管道（含土建）</w:t>
            </w:r>
          </w:p>
        </w:tc>
        <w:tc>
          <w:tcPr>
            <w:tcW w:w="3293" w:type="dxa"/>
            <w:tcMar>
              <w:top w:w="0" w:type="dxa"/>
              <w:left w:w="57" w:type="dxa"/>
              <w:bottom w:w="0" w:type="dxa"/>
              <w:right w:w="57" w:type="dxa"/>
            </w:tcMar>
            <w:vAlign w:val="center"/>
          </w:tcPr>
          <w:p w14:paraId="5B977792">
            <w:pPr>
              <w:spacing w:line="200" w:lineRule="exact"/>
              <w:jc w:val="left"/>
              <w:rPr>
                <w:rFonts w:hint="eastAsia" w:ascii="宋体" w:hAnsi="宋体"/>
                <w:kern w:val="0"/>
                <w:sz w:val="16"/>
                <w:szCs w:val="16"/>
              </w:rPr>
            </w:pPr>
            <w:r>
              <w:rPr>
                <w:rFonts w:hint="eastAsia" w:ascii="宋体" w:hAnsi="宋体"/>
                <w:kern w:val="0"/>
                <w:sz w:val="16"/>
                <w:szCs w:val="16"/>
              </w:rPr>
              <w:t>钢管切管、调直、焊接。（DN25≤管道直径＜DN50,含盲板材料）</w:t>
            </w:r>
          </w:p>
        </w:tc>
      </w:tr>
      <w:tr w14:paraId="1B63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exact"/>
          <w:jc w:val="center"/>
        </w:trPr>
        <w:tc>
          <w:tcPr>
            <w:tcW w:w="1651" w:type="dxa"/>
            <w:vMerge w:val="continue"/>
            <w:vAlign w:val="center"/>
          </w:tcPr>
          <w:p w14:paraId="26DBABA2">
            <w:pPr>
              <w:spacing w:line="200" w:lineRule="exact"/>
              <w:jc w:val="left"/>
              <w:rPr>
                <w:rFonts w:hint="eastAsia" w:ascii="宋体" w:hAnsi="宋体"/>
                <w:b/>
                <w:bCs/>
                <w:kern w:val="0"/>
                <w:sz w:val="16"/>
                <w:szCs w:val="16"/>
              </w:rPr>
            </w:pPr>
          </w:p>
        </w:tc>
        <w:tc>
          <w:tcPr>
            <w:tcW w:w="1445" w:type="dxa"/>
            <w:vMerge w:val="continue"/>
            <w:vAlign w:val="center"/>
          </w:tcPr>
          <w:p w14:paraId="54542983">
            <w:pPr>
              <w:spacing w:line="200" w:lineRule="exact"/>
              <w:jc w:val="center"/>
              <w:rPr>
                <w:rFonts w:hint="eastAsia" w:ascii="宋体" w:hAnsi="宋体"/>
                <w:kern w:val="0"/>
                <w:sz w:val="16"/>
                <w:szCs w:val="16"/>
              </w:rPr>
            </w:pPr>
          </w:p>
        </w:tc>
        <w:tc>
          <w:tcPr>
            <w:tcW w:w="1134" w:type="dxa"/>
            <w:tcMar>
              <w:top w:w="0" w:type="dxa"/>
              <w:left w:w="108" w:type="dxa"/>
              <w:bottom w:w="0" w:type="dxa"/>
              <w:right w:w="108" w:type="dxa"/>
            </w:tcMar>
            <w:vAlign w:val="center"/>
          </w:tcPr>
          <w:p w14:paraId="3BC96141">
            <w:pPr>
              <w:spacing w:line="200" w:lineRule="exact"/>
              <w:jc w:val="center"/>
              <w:rPr>
                <w:rFonts w:hint="eastAsia" w:ascii="宋体" w:hAnsi="宋体"/>
                <w:kern w:val="0"/>
                <w:sz w:val="16"/>
                <w:szCs w:val="16"/>
              </w:rPr>
            </w:pPr>
            <w:r>
              <w:rPr>
                <w:rFonts w:hint="eastAsia" w:ascii="宋体" w:hAnsi="宋体"/>
                <w:kern w:val="0"/>
                <w:sz w:val="16"/>
                <w:szCs w:val="16"/>
              </w:rPr>
              <w:t>220元/次</w:t>
            </w:r>
          </w:p>
        </w:tc>
        <w:tc>
          <w:tcPr>
            <w:tcW w:w="1843" w:type="dxa"/>
            <w:vMerge w:val="continue"/>
            <w:tcMar>
              <w:top w:w="0" w:type="dxa"/>
              <w:left w:w="108" w:type="dxa"/>
              <w:bottom w:w="0" w:type="dxa"/>
              <w:right w:w="108" w:type="dxa"/>
            </w:tcMar>
            <w:vAlign w:val="center"/>
          </w:tcPr>
          <w:p w14:paraId="37A4CC36">
            <w:pPr>
              <w:spacing w:line="200" w:lineRule="exact"/>
              <w:jc w:val="left"/>
              <w:rPr>
                <w:rFonts w:hint="eastAsia" w:ascii="宋体" w:hAnsi="宋体"/>
                <w:kern w:val="0"/>
                <w:sz w:val="16"/>
                <w:szCs w:val="16"/>
              </w:rPr>
            </w:pPr>
          </w:p>
        </w:tc>
        <w:tc>
          <w:tcPr>
            <w:tcW w:w="3293" w:type="dxa"/>
            <w:tcMar>
              <w:top w:w="0" w:type="dxa"/>
              <w:left w:w="57" w:type="dxa"/>
              <w:bottom w:w="0" w:type="dxa"/>
              <w:right w:w="57" w:type="dxa"/>
            </w:tcMar>
            <w:vAlign w:val="center"/>
          </w:tcPr>
          <w:p w14:paraId="483B060A">
            <w:pPr>
              <w:spacing w:line="200" w:lineRule="exact"/>
              <w:jc w:val="left"/>
              <w:rPr>
                <w:rFonts w:hint="eastAsia" w:ascii="宋体" w:hAnsi="宋体"/>
                <w:kern w:val="0"/>
                <w:sz w:val="16"/>
                <w:szCs w:val="16"/>
              </w:rPr>
            </w:pPr>
            <w:r>
              <w:rPr>
                <w:rFonts w:hint="eastAsia" w:ascii="宋体" w:hAnsi="宋体"/>
                <w:kern w:val="0"/>
                <w:sz w:val="16"/>
                <w:szCs w:val="16"/>
              </w:rPr>
              <w:t>钢管切管、调直、焊接。（</w:t>
            </w:r>
            <w:bookmarkStart w:id="4" w:name="_Hlk127523013"/>
            <w:r>
              <w:rPr>
                <w:rFonts w:hint="eastAsia" w:ascii="宋体" w:hAnsi="宋体"/>
                <w:kern w:val="0"/>
                <w:sz w:val="16"/>
                <w:szCs w:val="16"/>
              </w:rPr>
              <w:t>管道直径</w:t>
            </w:r>
            <w:bookmarkEnd w:id="4"/>
            <w:r>
              <w:rPr>
                <w:rFonts w:hint="eastAsia" w:ascii="宋体" w:hAnsi="宋体"/>
                <w:kern w:val="0"/>
                <w:sz w:val="16"/>
                <w:szCs w:val="16"/>
              </w:rPr>
              <w:t>≥DN50,含盲板材料）</w:t>
            </w:r>
          </w:p>
        </w:tc>
      </w:tr>
      <w:tr w14:paraId="705F8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exact"/>
          <w:jc w:val="center"/>
        </w:trPr>
        <w:tc>
          <w:tcPr>
            <w:tcW w:w="1651" w:type="dxa"/>
            <w:vMerge w:val="continue"/>
            <w:vAlign w:val="center"/>
          </w:tcPr>
          <w:p w14:paraId="53318B90">
            <w:pPr>
              <w:spacing w:line="200" w:lineRule="exact"/>
              <w:jc w:val="center"/>
              <w:rPr>
                <w:rFonts w:hint="eastAsia" w:ascii="宋体" w:hAnsi="宋体"/>
                <w:b/>
                <w:bCs/>
                <w:kern w:val="0"/>
                <w:sz w:val="16"/>
                <w:szCs w:val="16"/>
                <w:highlight w:val="yellow"/>
              </w:rPr>
            </w:pPr>
          </w:p>
        </w:tc>
        <w:tc>
          <w:tcPr>
            <w:tcW w:w="1445" w:type="dxa"/>
            <w:vMerge w:val="restart"/>
            <w:vAlign w:val="center"/>
          </w:tcPr>
          <w:p w14:paraId="2EC3E2D0">
            <w:pPr>
              <w:spacing w:line="200" w:lineRule="exact"/>
              <w:jc w:val="center"/>
              <w:rPr>
                <w:rFonts w:hint="eastAsia" w:ascii="宋体" w:hAnsi="宋体"/>
                <w:kern w:val="0"/>
                <w:sz w:val="16"/>
                <w:szCs w:val="16"/>
              </w:rPr>
            </w:pPr>
            <w:bookmarkStart w:id="5" w:name="_Hlk127522653"/>
            <w:r>
              <w:rPr>
                <w:rFonts w:hint="eastAsia" w:ascii="宋体" w:hAnsi="宋体"/>
                <w:kern w:val="0"/>
                <w:sz w:val="16"/>
                <w:szCs w:val="16"/>
              </w:rPr>
              <w:t>PE管封堵</w:t>
            </w:r>
            <w:bookmarkEnd w:id="5"/>
          </w:p>
        </w:tc>
        <w:tc>
          <w:tcPr>
            <w:tcW w:w="1134" w:type="dxa"/>
            <w:tcMar>
              <w:top w:w="0" w:type="dxa"/>
              <w:left w:w="108" w:type="dxa"/>
              <w:bottom w:w="0" w:type="dxa"/>
              <w:right w:w="108" w:type="dxa"/>
            </w:tcMar>
            <w:vAlign w:val="center"/>
          </w:tcPr>
          <w:p w14:paraId="2BE114B0">
            <w:pPr>
              <w:spacing w:line="200" w:lineRule="exact"/>
              <w:jc w:val="center"/>
              <w:rPr>
                <w:rFonts w:hint="eastAsia" w:ascii="宋体" w:hAnsi="宋体"/>
                <w:kern w:val="0"/>
                <w:sz w:val="16"/>
                <w:szCs w:val="16"/>
              </w:rPr>
            </w:pPr>
            <w:r>
              <w:rPr>
                <w:rFonts w:hint="eastAsia" w:ascii="宋体" w:hAnsi="宋体"/>
                <w:kern w:val="0"/>
                <w:sz w:val="16"/>
                <w:szCs w:val="16"/>
              </w:rPr>
              <w:t>500元/次</w:t>
            </w:r>
          </w:p>
        </w:tc>
        <w:tc>
          <w:tcPr>
            <w:tcW w:w="1843" w:type="dxa"/>
            <w:vMerge w:val="continue"/>
            <w:tcMar>
              <w:top w:w="0" w:type="dxa"/>
              <w:left w:w="108" w:type="dxa"/>
              <w:bottom w:w="0" w:type="dxa"/>
              <w:right w:w="108" w:type="dxa"/>
            </w:tcMar>
            <w:vAlign w:val="center"/>
          </w:tcPr>
          <w:p w14:paraId="74E37695">
            <w:pPr>
              <w:spacing w:line="200" w:lineRule="exact"/>
              <w:jc w:val="left"/>
              <w:rPr>
                <w:rFonts w:hint="eastAsia" w:ascii="宋体" w:hAnsi="宋体"/>
                <w:kern w:val="0"/>
                <w:sz w:val="16"/>
                <w:szCs w:val="16"/>
              </w:rPr>
            </w:pPr>
          </w:p>
        </w:tc>
        <w:tc>
          <w:tcPr>
            <w:tcW w:w="3293" w:type="dxa"/>
            <w:tcMar>
              <w:top w:w="0" w:type="dxa"/>
              <w:left w:w="57" w:type="dxa"/>
              <w:bottom w:w="0" w:type="dxa"/>
              <w:right w:w="57" w:type="dxa"/>
            </w:tcMar>
            <w:vAlign w:val="center"/>
          </w:tcPr>
          <w:p w14:paraId="55491961">
            <w:pPr>
              <w:spacing w:line="200" w:lineRule="exact"/>
              <w:jc w:val="left"/>
              <w:rPr>
                <w:rFonts w:hint="eastAsia" w:ascii="宋体" w:hAnsi="宋体"/>
                <w:kern w:val="0"/>
                <w:sz w:val="16"/>
                <w:szCs w:val="16"/>
              </w:rPr>
            </w:pPr>
            <w:r>
              <w:rPr>
                <w:rFonts w:hint="eastAsia" w:ascii="宋体" w:hAnsi="宋体"/>
                <w:kern w:val="0"/>
                <w:sz w:val="16"/>
                <w:szCs w:val="16"/>
              </w:rPr>
              <w:t>PE管电熔封堵（管道直径≤</w:t>
            </w:r>
            <w:bookmarkStart w:id="6" w:name="_Hlk127522699"/>
            <w:r>
              <w:rPr>
                <w:rFonts w:hint="eastAsia" w:ascii="宋体" w:hAnsi="宋体"/>
                <w:kern w:val="0"/>
                <w:sz w:val="16"/>
                <w:szCs w:val="16"/>
              </w:rPr>
              <w:t>DE1</w:t>
            </w:r>
            <w:bookmarkEnd w:id="6"/>
            <w:r>
              <w:rPr>
                <w:rFonts w:ascii="宋体" w:hAnsi="宋体"/>
                <w:kern w:val="0"/>
                <w:sz w:val="16"/>
                <w:szCs w:val="16"/>
              </w:rPr>
              <w:t>60</w:t>
            </w:r>
            <w:r>
              <w:rPr>
                <w:rFonts w:hint="eastAsia" w:ascii="宋体" w:hAnsi="宋体"/>
                <w:kern w:val="0"/>
                <w:sz w:val="16"/>
                <w:szCs w:val="16"/>
              </w:rPr>
              <w:t>,含电熔管帽材料）</w:t>
            </w:r>
          </w:p>
        </w:tc>
      </w:tr>
      <w:tr w14:paraId="1700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exact"/>
          <w:jc w:val="center"/>
        </w:trPr>
        <w:tc>
          <w:tcPr>
            <w:tcW w:w="1651" w:type="dxa"/>
            <w:vMerge w:val="continue"/>
            <w:vAlign w:val="center"/>
          </w:tcPr>
          <w:p w14:paraId="1B4ED4C4">
            <w:pPr>
              <w:spacing w:line="200" w:lineRule="exact"/>
              <w:jc w:val="center"/>
              <w:rPr>
                <w:rFonts w:hint="eastAsia" w:ascii="宋体" w:hAnsi="宋体"/>
                <w:b/>
                <w:bCs/>
                <w:kern w:val="0"/>
                <w:sz w:val="16"/>
                <w:szCs w:val="16"/>
                <w:highlight w:val="yellow"/>
              </w:rPr>
            </w:pPr>
          </w:p>
        </w:tc>
        <w:tc>
          <w:tcPr>
            <w:tcW w:w="1445" w:type="dxa"/>
            <w:vMerge w:val="continue"/>
            <w:vAlign w:val="center"/>
          </w:tcPr>
          <w:p w14:paraId="3A451FAC">
            <w:pPr>
              <w:spacing w:line="200" w:lineRule="exact"/>
              <w:jc w:val="center"/>
              <w:rPr>
                <w:rFonts w:hint="eastAsia" w:ascii="宋体" w:hAnsi="宋体"/>
                <w:kern w:val="0"/>
                <w:sz w:val="16"/>
                <w:szCs w:val="16"/>
              </w:rPr>
            </w:pPr>
          </w:p>
        </w:tc>
        <w:tc>
          <w:tcPr>
            <w:tcW w:w="1134" w:type="dxa"/>
            <w:tcMar>
              <w:top w:w="0" w:type="dxa"/>
              <w:left w:w="108" w:type="dxa"/>
              <w:bottom w:w="0" w:type="dxa"/>
              <w:right w:w="108" w:type="dxa"/>
            </w:tcMar>
            <w:vAlign w:val="center"/>
          </w:tcPr>
          <w:p w14:paraId="08DCD35E">
            <w:pPr>
              <w:spacing w:line="200" w:lineRule="exact"/>
              <w:jc w:val="center"/>
              <w:rPr>
                <w:rFonts w:hint="eastAsia" w:ascii="宋体" w:hAnsi="宋体"/>
                <w:kern w:val="0"/>
                <w:sz w:val="16"/>
                <w:szCs w:val="16"/>
              </w:rPr>
            </w:pPr>
            <w:r>
              <w:rPr>
                <w:rFonts w:hint="eastAsia" w:ascii="宋体" w:hAnsi="宋体"/>
                <w:kern w:val="0"/>
                <w:sz w:val="16"/>
                <w:szCs w:val="16"/>
              </w:rPr>
              <w:t>600元/次</w:t>
            </w:r>
          </w:p>
        </w:tc>
        <w:tc>
          <w:tcPr>
            <w:tcW w:w="1843" w:type="dxa"/>
            <w:vMerge w:val="continue"/>
            <w:tcMar>
              <w:top w:w="0" w:type="dxa"/>
              <w:left w:w="108" w:type="dxa"/>
              <w:bottom w:w="0" w:type="dxa"/>
              <w:right w:w="108" w:type="dxa"/>
            </w:tcMar>
            <w:vAlign w:val="center"/>
          </w:tcPr>
          <w:p w14:paraId="1AA57460">
            <w:pPr>
              <w:spacing w:line="200" w:lineRule="exact"/>
              <w:jc w:val="left"/>
              <w:rPr>
                <w:rFonts w:hint="eastAsia" w:ascii="宋体" w:hAnsi="宋体"/>
                <w:kern w:val="0"/>
                <w:sz w:val="16"/>
                <w:szCs w:val="16"/>
              </w:rPr>
            </w:pPr>
          </w:p>
        </w:tc>
        <w:tc>
          <w:tcPr>
            <w:tcW w:w="3293" w:type="dxa"/>
            <w:tcMar>
              <w:top w:w="0" w:type="dxa"/>
              <w:left w:w="57" w:type="dxa"/>
              <w:bottom w:w="0" w:type="dxa"/>
              <w:right w:w="57" w:type="dxa"/>
            </w:tcMar>
            <w:vAlign w:val="center"/>
          </w:tcPr>
          <w:p w14:paraId="586E3554">
            <w:pPr>
              <w:spacing w:line="200" w:lineRule="exact"/>
              <w:jc w:val="left"/>
              <w:rPr>
                <w:rFonts w:hint="eastAsia" w:ascii="宋体" w:hAnsi="宋体"/>
                <w:kern w:val="0"/>
                <w:sz w:val="16"/>
                <w:szCs w:val="16"/>
              </w:rPr>
            </w:pPr>
            <w:r>
              <w:rPr>
                <w:rFonts w:hint="eastAsia" w:ascii="宋体" w:hAnsi="宋体"/>
                <w:kern w:val="0"/>
                <w:sz w:val="16"/>
                <w:szCs w:val="16"/>
              </w:rPr>
              <w:t>PE管电熔封堵（管道直径＞DE1</w:t>
            </w:r>
            <w:r>
              <w:rPr>
                <w:rFonts w:ascii="宋体" w:hAnsi="宋体"/>
                <w:kern w:val="0"/>
                <w:sz w:val="16"/>
                <w:szCs w:val="16"/>
              </w:rPr>
              <w:t>60</w:t>
            </w:r>
            <w:r>
              <w:rPr>
                <w:rFonts w:hint="eastAsia" w:ascii="宋体" w:hAnsi="宋体"/>
                <w:kern w:val="0"/>
                <w:sz w:val="16"/>
                <w:szCs w:val="16"/>
              </w:rPr>
              <w:t>,含电熔管帽材料）</w:t>
            </w:r>
          </w:p>
        </w:tc>
      </w:tr>
      <w:tr w14:paraId="30539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exact"/>
          <w:jc w:val="center"/>
        </w:trPr>
        <w:tc>
          <w:tcPr>
            <w:tcW w:w="1651" w:type="dxa"/>
            <w:tcMar>
              <w:top w:w="0" w:type="dxa"/>
              <w:left w:w="108" w:type="dxa"/>
              <w:bottom w:w="0" w:type="dxa"/>
              <w:right w:w="108" w:type="dxa"/>
            </w:tcMar>
            <w:vAlign w:val="center"/>
          </w:tcPr>
          <w:p w14:paraId="142D18DE">
            <w:pPr>
              <w:spacing w:line="200" w:lineRule="exact"/>
              <w:jc w:val="left"/>
              <w:rPr>
                <w:rFonts w:hint="eastAsia" w:ascii="宋体" w:hAnsi="宋体"/>
                <w:b/>
                <w:bCs/>
                <w:kern w:val="0"/>
                <w:sz w:val="16"/>
                <w:szCs w:val="16"/>
              </w:rPr>
            </w:pPr>
            <w:r>
              <w:rPr>
                <w:rFonts w:hint="eastAsia" w:ascii="宋体" w:hAnsi="宋体"/>
                <w:b/>
                <w:bCs/>
                <w:kern w:val="0"/>
                <w:sz w:val="16"/>
                <w:szCs w:val="16"/>
              </w:rPr>
              <w:t>（五）居民生活恢复供气费</w:t>
            </w:r>
          </w:p>
        </w:tc>
        <w:tc>
          <w:tcPr>
            <w:tcW w:w="2579" w:type="dxa"/>
            <w:gridSpan w:val="2"/>
            <w:vAlign w:val="center"/>
          </w:tcPr>
          <w:p w14:paraId="211FB1C6">
            <w:pPr>
              <w:spacing w:line="200" w:lineRule="exact"/>
              <w:jc w:val="center"/>
              <w:rPr>
                <w:rFonts w:hint="eastAsia" w:ascii="宋体" w:hAnsi="宋体"/>
                <w:kern w:val="0"/>
                <w:sz w:val="16"/>
                <w:szCs w:val="16"/>
              </w:rPr>
            </w:pPr>
            <w:r>
              <w:rPr>
                <w:rFonts w:hint="eastAsia" w:ascii="宋体" w:hAnsi="宋体"/>
                <w:kern w:val="0"/>
                <w:sz w:val="16"/>
                <w:szCs w:val="16"/>
              </w:rPr>
              <w:t>50元/户</w:t>
            </w:r>
          </w:p>
        </w:tc>
        <w:tc>
          <w:tcPr>
            <w:tcW w:w="1843" w:type="dxa"/>
            <w:vMerge w:val="restart"/>
            <w:tcMar>
              <w:top w:w="0" w:type="dxa"/>
              <w:left w:w="108" w:type="dxa"/>
              <w:bottom w:w="0" w:type="dxa"/>
              <w:right w:w="108" w:type="dxa"/>
            </w:tcMar>
            <w:vAlign w:val="center"/>
          </w:tcPr>
          <w:p w14:paraId="57F3CA73">
            <w:pPr>
              <w:spacing w:line="200" w:lineRule="exact"/>
              <w:jc w:val="left"/>
              <w:rPr>
                <w:rFonts w:hint="eastAsia" w:ascii="宋体" w:hAnsi="宋体"/>
                <w:kern w:val="0"/>
                <w:sz w:val="16"/>
                <w:szCs w:val="16"/>
              </w:rPr>
            </w:pPr>
            <w:r>
              <w:rPr>
                <w:rFonts w:hint="eastAsia" w:ascii="宋体" w:hAnsi="宋体"/>
                <w:kern w:val="0"/>
                <w:sz w:val="16"/>
                <w:szCs w:val="16"/>
              </w:rPr>
              <w:t>因客户擅自安装、拆除、损坏、迁移、改造燃气设施或拖欠气费停气</w:t>
            </w:r>
          </w:p>
        </w:tc>
        <w:tc>
          <w:tcPr>
            <w:tcW w:w="3293" w:type="dxa"/>
            <w:tcMar>
              <w:top w:w="0" w:type="dxa"/>
              <w:left w:w="57" w:type="dxa"/>
              <w:bottom w:w="0" w:type="dxa"/>
              <w:right w:w="57" w:type="dxa"/>
            </w:tcMar>
            <w:vAlign w:val="center"/>
          </w:tcPr>
          <w:p w14:paraId="3EAA8F98">
            <w:pPr>
              <w:spacing w:line="200" w:lineRule="exact"/>
              <w:jc w:val="left"/>
              <w:rPr>
                <w:rFonts w:hint="eastAsia" w:ascii="宋体" w:hAnsi="宋体"/>
                <w:kern w:val="0"/>
                <w:sz w:val="16"/>
                <w:szCs w:val="16"/>
              </w:rPr>
            </w:pPr>
            <w:r>
              <w:rPr>
                <w:rFonts w:hint="eastAsia" w:ascii="宋体" w:hAnsi="宋体"/>
                <w:kern w:val="0"/>
                <w:sz w:val="16"/>
                <w:szCs w:val="16"/>
              </w:rPr>
              <w:t>按规定铅封、拆表停气，补交气费后重新恢复供气及检测燃气管道、调压、气密性试验</w:t>
            </w:r>
          </w:p>
        </w:tc>
      </w:tr>
      <w:tr w14:paraId="32AF4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exact"/>
          <w:jc w:val="center"/>
        </w:trPr>
        <w:tc>
          <w:tcPr>
            <w:tcW w:w="1651" w:type="dxa"/>
            <w:tcMar>
              <w:top w:w="0" w:type="dxa"/>
              <w:left w:w="108" w:type="dxa"/>
              <w:bottom w:w="0" w:type="dxa"/>
              <w:right w:w="108" w:type="dxa"/>
            </w:tcMar>
            <w:vAlign w:val="center"/>
          </w:tcPr>
          <w:p w14:paraId="10E27AF2">
            <w:pPr>
              <w:spacing w:line="200" w:lineRule="exact"/>
              <w:jc w:val="left"/>
              <w:rPr>
                <w:rFonts w:hint="eastAsia" w:ascii="宋体" w:hAnsi="宋体"/>
                <w:b/>
                <w:bCs/>
                <w:kern w:val="0"/>
                <w:sz w:val="16"/>
                <w:szCs w:val="16"/>
              </w:rPr>
            </w:pPr>
            <w:r>
              <w:rPr>
                <w:rFonts w:hint="eastAsia" w:ascii="宋体" w:hAnsi="宋体"/>
                <w:b/>
                <w:bCs/>
                <w:kern w:val="0"/>
                <w:sz w:val="16"/>
                <w:szCs w:val="16"/>
              </w:rPr>
              <w:t>（六）非居民生活恢复供气费</w:t>
            </w:r>
          </w:p>
        </w:tc>
        <w:tc>
          <w:tcPr>
            <w:tcW w:w="2579" w:type="dxa"/>
            <w:gridSpan w:val="2"/>
            <w:vAlign w:val="center"/>
          </w:tcPr>
          <w:p w14:paraId="5B934292">
            <w:pPr>
              <w:spacing w:line="200" w:lineRule="exact"/>
              <w:jc w:val="center"/>
              <w:rPr>
                <w:rFonts w:hint="eastAsia" w:ascii="宋体" w:hAnsi="宋体"/>
                <w:kern w:val="0"/>
                <w:sz w:val="16"/>
                <w:szCs w:val="16"/>
              </w:rPr>
            </w:pPr>
            <w:r>
              <w:rPr>
                <w:rFonts w:hint="eastAsia" w:ascii="宋体" w:hAnsi="宋体"/>
                <w:kern w:val="0"/>
                <w:sz w:val="16"/>
                <w:szCs w:val="16"/>
              </w:rPr>
              <w:t>100元/户</w:t>
            </w:r>
          </w:p>
        </w:tc>
        <w:tc>
          <w:tcPr>
            <w:tcW w:w="1843" w:type="dxa"/>
            <w:vMerge w:val="continue"/>
            <w:tcMar>
              <w:top w:w="0" w:type="dxa"/>
              <w:left w:w="108" w:type="dxa"/>
              <w:bottom w:w="0" w:type="dxa"/>
              <w:right w:w="108" w:type="dxa"/>
            </w:tcMar>
            <w:vAlign w:val="center"/>
          </w:tcPr>
          <w:p w14:paraId="3B6DBEC5">
            <w:pPr>
              <w:spacing w:line="200" w:lineRule="exact"/>
              <w:jc w:val="center"/>
              <w:rPr>
                <w:rFonts w:hint="eastAsia" w:ascii="宋体" w:hAnsi="宋体"/>
                <w:kern w:val="0"/>
                <w:sz w:val="16"/>
                <w:szCs w:val="16"/>
              </w:rPr>
            </w:pPr>
          </w:p>
        </w:tc>
        <w:tc>
          <w:tcPr>
            <w:tcW w:w="3293" w:type="dxa"/>
            <w:tcMar>
              <w:top w:w="0" w:type="dxa"/>
              <w:left w:w="57" w:type="dxa"/>
              <w:bottom w:w="0" w:type="dxa"/>
              <w:right w:w="57" w:type="dxa"/>
            </w:tcMar>
            <w:vAlign w:val="center"/>
          </w:tcPr>
          <w:p w14:paraId="7C3C5C56">
            <w:pPr>
              <w:spacing w:line="200" w:lineRule="exact"/>
              <w:jc w:val="left"/>
              <w:rPr>
                <w:rFonts w:hint="eastAsia" w:ascii="宋体" w:hAnsi="宋体"/>
                <w:kern w:val="0"/>
                <w:sz w:val="16"/>
                <w:szCs w:val="16"/>
              </w:rPr>
            </w:pPr>
            <w:r>
              <w:rPr>
                <w:rFonts w:hint="eastAsia" w:ascii="宋体" w:hAnsi="宋体"/>
                <w:kern w:val="0"/>
                <w:sz w:val="16"/>
                <w:szCs w:val="16"/>
              </w:rPr>
              <w:t>按规定铅封、拆表停气，补交气费后重新恢复供气及检测燃气管道设施、调压、气密性试验</w:t>
            </w:r>
          </w:p>
        </w:tc>
      </w:tr>
      <w:tr w14:paraId="5B64E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4230" w:type="dxa"/>
            <w:gridSpan w:val="3"/>
            <w:tcBorders>
              <w:right w:val="nil"/>
            </w:tcBorders>
            <w:vAlign w:val="center"/>
          </w:tcPr>
          <w:p w14:paraId="096DE6D7">
            <w:pPr>
              <w:spacing w:line="200" w:lineRule="exact"/>
              <w:jc w:val="left"/>
              <w:rPr>
                <w:rFonts w:hint="eastAsia" w:ascii="宋体" w:hAnsi="宋体"/>
                <w:b/>
                <w:bCs/>
                <w:kern w:val="0"/>
                <w:sz w:val="16"/>
                <w:szCs w:val="16"/>
              </w:rPr>
            </w:pPr>
            <w:r>
              <w:rPr>
                <w:rFonts w:hint="eastAsia" w:ascii="宋体" w:hAnsi="宋体"/>
                <w:b/>
                <w:bCs/>
                <w:kern w:val="0"/>
                <w:sz w:val="16"/>
                <w:szCs w:val="16"/>
              </w:rPr>
              <w:t>二、（第三方）损坏燃气管道赔偿费</w:t>
            </w:r>
          </w:p>
        </w:tc>
        <w:tc>
          <w:tcPr>
            <w:tcW w:w="1843" w:type="dxa"/>
            <w:tcBorders>
              <w:left w:val="nil"/>
              <w:right w:val="nil"/>
            </w:tcBorders>
            <w:tcMar>
              <w:left w:w="108" w:type="dxa"/>
              <w:right w:w="108" w:type="dxa"/>
            </w:tcMar>
            <w:vAlign w:val="center"/>
          </w:tcPr>
          <w:p w14:paraId="583D6DF7">
            <w:pPr>
              <w:spacing w:line="200" w:lineRule="exact"/>
              <w:jc w:val="left"/>
              <w:rPr>
                <w:rFonts w:hint="eastAsia" w:ascii="宋体" w:hAnsi="宋体"/>
                <w:b/>
                <w:bCs/>
                <w:kern w:val="0"/>
                <w:sz w:val="16"/>
                <w:szCs w:val="16"/>
              </w:rPr>
            </w:pPr>
          </w:p>
        </w:tc>
        <w:tc>
          <w:tcPr>
            <w:tcW w:w="3293" w:type="dxa"/>
            <w:tcBorders>
              <w:left w:val="nil"/>
            </w:tcBorders>
            <w:tcMar>
              <w:top w:w="0" w:type="dxa"/>
              <w:left w:w="57" w:type="dxa"/>
              <w:bottom w:w="0" w:type="dxa"/>
              <w:right w:w="57" w:type="dxa"/>
            </w:tcMar>
            <w:vAlign w:val="center"/>
          </w:tcPr>
          <w:p w14:paraId="47B08ED9">
            <w:pPr>
              <w:spacing w:line="200" w:lineRule="exact"/>
              <w:jc w:val="left"/>
              <w:rPr>
                <w:rFonts w:hint="eastAsia" w:ascii="宋体" w:hAnsi="宋体"/>
                <w:b/>
                <w:bCs/>
                <w:kern w:val="0"/>
                <w:sz w:val="16"/>
                <w:szCs w:val="16"/>
              </w:rPr>
            </w:pPr>
          </w:p>
        </w:tc>
      </w:tr>
      <w:tr w14:paraId="44826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 w:hRule="atLeast"/>
          <w:jc w:val="center"/>
        </w:trPr>
        <w:tc>
          <w:tcPr>
            <w:tcW w:w="1651" w:type="dxa"/>
            <w:tcMar>
              <w:top w:w="0" w:type="dxa"/>
              <w:left w:w="108" w:type="dxa"/>
              <w:bottom w:w="0" w:type="dxa"/>
              <w:right w:w="108" w:type="dxa"/>
            </w:tcMar>
            <w:vAlign w:val="center"/>
          </w:tcPr>
          <w:p w14:paraId="48F77415">
            <w:pPr>
              <w:spacing w:line="200" w:lineRule="exact"/>
              <w:rPr>
                <w:rFonts w:hint="eastAsia" w:ascii="宋体" w:hAnsi="宋体"/>
                <w:b/>
                <w:bCs/>
                <w:kern w:val="0"/>
                <w:sz w:val="16"/>
                <w:szCs w:val="16"/>
              </w:rPr>
            </w:pPr>
            <w:r>
              <w:rPr>
                <w:rFonts w:hint="eastAsia" w:ascii="宋体" w:hAnsi="宋体"/>
                <w:b/>
                <w:bCs/>
                <w:kern w:val="0"/>
                <w:sz w:val="16"/>
                <w:szCs w:val="16"/>
              </w:rPr>
              <w:t>（一）信息发布</w:t>
            </w:r>
          </w:p>
        </w:tc>
        <w:tc>
          <w:tcPr>
            <w:tcW w:w="2579" w:type="dxa"/>
            <w:gridSpan w:val="2"/>
            <w:tcMar>
              <w:top w:w="0" w:type="dxa"/>
              <w:left w:w="108" w:type="dxa"/>
              <w:bottom w:w="0" w:type="dxa"/>
              <w:right w:w="108" w:type="dxa"/>
            </w:tcMar>
            <w:vAlign w:val="center"/>
          </w:tcPr>
          <w:p w14:paraId="582D1E26">
            <w:pPr>
              <w:spacing w:line="200" w:lineRule="exact"/>
              <w:ind w:firstLine="160" w:firstLineChars="100"/>
              <w:jc w:val="left"/>
              <w:rPr>
                <w:rFonts w:hint="eastAsia" w:ascii="宋体" w:hAnsi="宋体"/>
                <w:kern w:val="0"/>
                <w:sz w:val="16"/>
                <w:szCs w:val="16"/>
              </w:rPr>
            </w:pPr>
            <w:r>
              <w:rPr>
                <w:rFonts w:hint="eastAsia" w:ascii="宋体" w:hAnsi="宋体"/>
                <w:kern w:val="0"/>
                <w:sz w:val="16"/>
                <w:szCs w:val="16"/>
              </w:rPr>
              <w:t>以通讯商签订的服务协议价格为准</w:t>
            </w:r>
          </w:p>
        </w:tc>
        <w:tc>
          <w:tcPr>
            <w:tcW w:w="1843" w:type="dxa"/>
            <w:vMerge w:val="restart"/>
            <w:tcMar>
              <w:top w:w="0" w:type="dxa"/>
              <w:left w:w="108" w:type="dxa"/>
              <w:bottom w:w="0" w:type="dxa"/>
              <w:right w:w="108" w:type="dxa"/>
            </w:tcMar>
            <w:vAlign w:val="center"/>
          </w:tcPr>
          <w:p w14:paraId="55EA6D72">
            <w:pPr>
              <w:spacing w:line="200" w:lineRule="exact"/>
              <w:jc w:val="left"/>
              <w:rPr>
                <w:rFonts w:hint="eastAsia" w:ascii="宋体" w:hAnsi="宋体"/>
                <w:kern w:val="0"/>
                <w:sz w:val="16"/>
                <w:szCs w:val="16"/>
              </w:rPr>
            </w:pPr>
            <w:r>
              <w:rPr>
                <w:rFonts w:hint="eastAsia" w:ascii="宋体" w:hAnsi="宋体"/>
                <w:spacing w:val="-2"/>
                <w:sz w:val="16"/>
                <w:szCs w:val="16"/>
              </w:rPr>
              <w:t>因第三方人为损坏燃气管道赔偿费，</w:t>
            </w:r>
            <w:r>
              <w:rPr>
                <w:rFonts w:hint="eastAsia" w:ascii="宋体" w:hAnsi="宋体"/>
                <w:kern w:val="0"/>
                <w:sz w:val="16"/>
                <w:szCs w:val="16"/>
              </w:rPr>
              <w:t>材料费用另算</w:t>
            </w:r>
            <w:r>
              <w:rPr>
                <w:rFonts w:hint="eastAsia" w:ascii="宋体" w:hAnsi="宋体"/>
                <w:spacing w:val="-2"/>
                <w:sz w:val="16"/>
                <w:szCs w:val="16"/>
              </w:rPr>
              <w:t>（包括需要向客户发送停气通气、土建开挖、抢险、恢复供气、造成气量等）</w:t>
            </w:r>
          </w:p>
        </w:tc>
        <w:tc>
          <w:tcPr>
            <w:tcW w:w="3293" w:type="dxa"/>
            <w:tcMar>
              <w:top w:w="0" w:type="dxa"/>
              <w:left w:w="57" w:type="dxa"/>
              <w:bottom w:w="0" w:type="dxa"/>
              <w:right w:w="57" w:type="dxa"/>
            </w:tcMar>
            <w:vAlign w:val="center"/>
          </w:tcPr>
          <w:p w14:paraId="1D759FDC">
            <w:pPr>
              <w:spacing w:line="200" w:lineRule="exact"/>
              <w:jc w:val="left"/>
              <w:rPr>
                <w:rFonts w:hint="eastAsia" w:ascii="宋体" w:hAnsi="宋体"/>
                <w:kern w:val="0"/>
                <w:sz w:val="16"/>
                <w:szCs w:val="16"/>
              </w:rPr>
            </w:pPr>
            <w:r>
              <w:rPr>
                <w:rFonts w:hint="eastAsia" w:ascii="宋体" w:hAnsi="宋体"/>
                <w:kern w:val="0"/>
                <w:sz w:val="16"/>
                <w:szCs w:val="16"/>
              </w:rPr>
              <w:t>公司将以短信形式告知因燃气管道损坏造成停气客户相关停气及恢复的信息</w:t>
            </w:r>
          </w:p>
        </w:tc>
      </w:tr>
      <w:tr w14:paraId="134F9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exact"/>
          <w:jc w:val="center"/>
        </w:trPr>
        <w:tc>
          <w:tcPr>
            <w:tcW w:w="1651" w:type="dxa"/>
            <w:tcMar>
              <w:top w:w="0" w:type="dxa"/>
              <w:left w:w="108" w:type="dxa"/>
              <w:bottom w:w="0" w:type="dxa"/>
              <w:right w:w="108" w:type="dxa"/>
            </w:tcMar>
            <w:vAlign w:val="center"/>
          </w:tcPr>
          <w:p w14:paraId="5AD7D077">
            <w:pPr>
              <w:spacing w:line="200" w:lineRule="exact"/>
              <w:rPr>
                <w:rFonts w:hint="eastAsia" w:ascii="宋体" w:hAnsi="宋体"/>
                <w:b/>
                <w:bCs/>
                <w:kern w:val="0"/>
                <w:sz w:val="16"/>
                <w:szCs w:val="16"/>
              </w:rPr>
            </w:pPr>
            <w:r>
              <w:rPr>
                <w:rFonts w:hint="eastAsia" w:ascii="宋体" w:hAnsi="宋体"/>
                <w:b/>
                <w:bCs/>
                <w:kern w:val="0"/>
                <w:sz w:val="16"/>
                <w:szCs w:val="16"/>
              </w:rPr>
              <w:t>（二）土建开挖</w:t>
            </w:r>
          </w:p>
        </w:tc>
        <w:tc>
          <w:tcPr>
            <w:tcW w:w="2579" w:type="dxa"/>
            <w:gridSpan w:val="2"/>
            <w:tcMar>
              <w:top w:w="0" w:type="dxa"/>
              <w:left w:w="108" w:type="dxa"/>
              <w:bottom w:w="0" w:type="dxa"/>
              <w:right w:w="108" w:type="dxa"/>
            </w:tcMar>
            <w:vAlign w:val="center"/>
          </w:tcPr>
          <w:p w14:paraId="24655CBE">
            <w:pPr>
              <w:spacing w:line="200" w:lineRule="exact"/>
              <w:jc w:val="center"/>
              <w:rPr>
                <w:rFonts w:hint="eastAsia" w:ascii="宋体" w:hAnsi="宋体"/>
                <w:kern w:val="0"/>
                <w:sz w:val="16"/>
                <w:szCs w:val="16"/>
              </w:rPr>
            </w:pPr>
            <w:r>
              <w:rPr>
                <w:rFonts w:hint="eastAsia" w:ascii="宋体" w:hAnsi="宋体"/>
                <w:kern w:val="0"/>
                <w:sz w:val="16"/>
                <w:szCs w:val="16"/>
              </w:rPr>
              <w:t>按照工程计价定额据实结算</w:t>
            </w:r>
          </w:p>
        </w:tc>
        <w:tc>
          <w:tcPr>
            <w:tcW w:w="1843" w:type="dxa"/>
            <w:vMerge w:val="continue"/>
            <w:tcMar>
              <w:top w:w="0" w:type="dxa"/>
              <w:left w:w="108" w:type="dxa"/>
              <w:bottom w:w="0" w:type="dxa"/>
              <w:right w:w="108" w:type="dxa"/>
            </w:tcMar>
            <w:vAlign w:val="center"/>
          </w:tcPr>
          <w:p w14:paraId="5FA3B3FF">
            <w:pPr>
              <w:spacing w:line="200" w:lineRule="exact"/>
              <w:jc w:val="left"/>
              <w:rPr>
                <w:rFonts w:hint="eastAsia" w:ascii="宋体" w:hAnsi="宋体"/>
                <w:kern w:val="0"/>
                <w:sz w:val="16"/>
                <w:szCs w:val="16"/>
              </w:rPr>
            </w:pPr>
          </w:p>
        </w:tc>
        <w:tc>
          <w:tcPr>
            <w:tcW w:w="3293" w:type="dxa"/>
            <w:tcMar>
              <w:top w:w="0" w:type="dxa"/>
              <w:left w:w="57" w:type="dxa"/>
              <w:bottom w:w="0" w:type="dxa"/>
              <w:right w:w="57" w:type="dxa"/>
            </w:tcMar>
            <w:vAlign w:val="center"/>
          </w:tcPr>
          <w:p w14:paraId="263D28B6">
            <w:pPr>
              <w:spacing w:line="200" w:lineRule="exact"/>
              <w:jc w:val="left"/>
              <w:rPr>
                <w:rFonts w:hint="eastAsia" w:ascii="宋体" w:hAnsi="宋体"/>
                <w:kern w:val="0"/>
                <w:sz w:val="16"/>
                <w:szCs w:val="16"/>
              </w:rPr>
            </w:pPr>
            <w:r>
              <w:rPr>
                <w:rFonts w:hint="eastAsia" w:ascii="宋体" w:hAnsi="宋体"/>
                <w:kern w:val="0"/>
                <w:sz w:val="16"/>
                <w:szCs w:val="16"/>
              </w:rPr>
              <w:t>—</w:t>
            </w:r>
          </w:p>
        </w:tc>
      </w:tr>
      <w:tr w14:paraId="6670E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 w:hRule="exact"/>
          <w:jc w:val="center"/>
        </w:trPr>
        <w:tc>
          <w:tcPr>
            <w:tcW w:w="1651" w:type="dxa"/>
            <w:vMerge w:val="restart"/>
            <w:tcMar>
              <w:top w:w="0" w:type="dxa"/>
              <w:left w:w="108" w:type="dxa"/>
              <w:bottom w:w="0" w:type="dxa"/>
              <w:right w:w="108" w:type="dxa"/>
            </w:tcMar>
            <w:vAlign w:val="center"/>
          </w:tcPr>
          <w:p w14:paraId="6F6A3083">
            <w:pPr>
              <w:spacing w:line="200" w:lineRule="exact"/>
              <w:rPr>
                <w:rFonts w:hint="eastAsia" w:ascii="宋体" w:hAnsi="宋体"/>
                <w:b/>
                <w:bCs/>
                <w:kern w:val="0"/>
                <w:sz w:val="16"/>
                <w:szCs w:val="16"/>
              </w:rPr>
            </w:pPr>
            <w:r>
              <w:rPr>
                <w:rFonts w:hint="eastAsia" w:ascii="宋体" w:hAnsi="宋体"/>
                <w:b/>
                <w:bCs/>
                <w:kern w:val="0"/>
                <w:sz w:val="16"/>
                <w:szCs w:val="16"/>
              </w:rPr>
              <w:t>（三）抢险费</w:t>
            </w:r>
          </w:p>
        </w:tc>
        <w:tc>
          <w:tcPr>
            <w:tcW w:w="2579" w:type="dxa"/>
            <w:gridSpan w:val="2"/>
            <w:tcMar>
              <w:top w:w="0" w:type="dxa"/>
              <w:left w:w="108" w:type="dxa"/>
              <w:bottom w:w="0" w:type="dxa"/>
              <w:right w:w="108" w:type="dxa"/>
            </w:tcMar>
            <w:vAlign w:val="center"/>
          </w:tcPr>
          <w:p w14:paraId="57D40F9E">
            <w:pPr>
              <w:spacing w:line="200" w:lineRule="exact"/>
              <w:jc w:val="center"/>
              <w:rPr>
                <w:rFonts w:hint="eastAsia" w:ascii="宋体" w:hAnsi="宋体"/>
                <w:kern w:val="0"/>
                <w:sz w:val="16"/>
                <w:szCs w:val="16"/>
              </w:rPr>
            </w:pPr>
            <w:r>
              <w:rPr>
                <w:rFonts w:hint="eastAsia" w:ascii="宋体" w:hAnsi="宋体"/>
                <w:kern w:val="0"/>
                <w:sz w:val="16"/>
                <w:szCs w:val="16"/>
              </w:rPr>
              <w:t>500元/次（DN160以下）</w:t>
            </w:r>
          </w:p>
        </w:tc>
        <w:tc>
          <w:tcPr>
            <w:tcW w:w="1843" w:type="dxa"/>
            <w:vMerge w:val="continue"/>
            <w:tcMar>
              <w:top w:w="0" w:type="dxa"/>
              <w:left w:w="108" w:type="dxa"/>
              <w:bottom w:w="0" w:type="dxa"/>
              <w:right w:w="108" w:type="dxa"/>
            </w:tcMar>
            <w:vAlign w:val="center"/>
          </w:tcPr>
          <w:p w14:paraId="7D680E51">
            <w:pPr>
              <w:spacing w:line="200" w:lineRule="exact"/>
              <w:jc w:val="left"/>
              <w:rPr>
                <w:rFonts w:hint="eastAsia" w:ascii="宋体" w:hAnsi="宋体"/>
                <w:kern w:val="0"/>
                <w:sz w:val="16"/>
                <w:szCs w:val="16"/>
              </w:rPr>
            </w:pPr>
          </w:p>
        </w:tc>
        <w:tc>
          <w:tcPr>
            <w:tcW w:w="3293" w:type="dxa"/>
            <w:vMerge w:val="restart"/>
            <w:tcMar>
              <w:top w:w="0" w:type="dxa"/>
              <w:left w:w="57" w:type="dxa"/>
              <w:bottom w:w="0" w:type="dxa"/>
              <w:right w:w="57" w:type="dxa"/>
            </w:tcMar>
            <w:vAlign w:val="center"/>
          </w:tcPr>
          <w:p w14:paraId="1BFA252D">
            <w:pPr>
              <w:spacing w:line="200" w:lineRule="exact"/>
              <w:jc w:val="left"/>
              <w:rPr>
                <w:rFonts w:hint="eastAsia" w:ascii="宋体" w:hAnsi="宋体"/>
                <w:kern w:val="0"/>
                <w:sz w:val="16"/>
                <w:szCs w:val="16"/>
              </w:rPr>
            </w:pPr>
            <w:r>
              <w:rPr>
                <w:rFonts w:hint="eastAsia" w:ascii="宋体" w:hAnsi="宋体"/>
                <w:kern w:val="0"/>
                <w:sz w:val="16"/>
                <w:szCs w:val="16"/>
              </w:rPr>
              <w:t>公司将委托燃气工程建设单位对损坏的管道进行出险，材料费用另算</w:t>
            </w:r>
          </w:p>
        </w:tc>
      </w:tr>
      <w:tr w14:paraId="42661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1651" w:type="dxa"/>
            <w:vMerge w:val="continue"/>
            <w:tcMar>
              <w:top w:w="0" w:type="dxa"/>
              <w:left w:w="108" w:type="dxa"/>
              <w:bottom w:w="0" w:type="dxa"/>
              <w:right w:w="108" w:type="dxa"/>
            </w:tcMar>
            <w:vAlign w:val="center"/>
          </w:tcPr>
          <w:p w14:paraId="14E57CE1">
            <w:pPr>
              <w:spacing w:line="200" w:lineRule="exact"/>
              <w:rPr>
                <w:rFonts w:hint="eastAsia" w:ascii="宋体" w:hAnsi="宋体"/>
                <w:b/>
                <w:bCs/>
                <w:kern w:val="0"/>
                <w:sz w:val="16"/>
                <w:szCs w:val="16"/>
              </w:rPr>
            </w:pPr>
          </w:p>
        </w:tc>
        <w:tc>
          <w:tcPr>
            <w:tcW w:w="2579" w:type="dxa"/>
            <w:gridSpan w:val="2"/>
            <w:tcMar>
              <w:top w:w="0" w:type="dxa"/>
              <w:left w:w="108" w:type="dxa"/>
              <w:bottom w:w="0" w:type="dxa"/>
              <w:right w:w="108" w:type="dxa"/>
            </w:tcMar>
            <w:vAlign w:val="center"/>
          </w:tcPr>
          <w:p w14:paraId="42F4702C">
            <w:pPr>
              <w:spacing w:line="200" w:lineRule="exact"/>
              <w:jc w:val="center"/>
              <w:rPr>
                <w:rFonts w:hint="eastAsia" w:ascii="宋体" w:hAnsi="宋体"/>
                <w:kern w:val="0"/>
                <w:sz w:val="16"/>
                <w:szCs w:val="16"/>
              </w:rPr>
            </w:pPr>
            <w:r>
              <w:rPr>
                <w:rFonts w:hint="eastAsia" w:ascii="宋体" w:hAnsi="宋体"/>
                <w:kern w:val="0"/>
                <w:sz w:val="16"/>
                <w:szCs w:val="16"/>
              </w:rPr>
              <w:t>600元/次（DN160以上）</w:t>
            </w:r>
          </w:p>
        </w:tc>
        <w:tc>
          <w:tcPr>
            <w:tcW w:w="1843" w:type="dxa"/>
            <w:vMerge w:val="continue"/>
            <w:tcMar>
              <w:top w:w="0" w:type="dxa"/>
              <w:left w:w="108" w:type="dxa"/>
              <w:bottom w:w="0" w:type="dxa"/>
              <w:right w:w="108" w:type="dxa"/>
            </w:tcMar>
            <w:vAlign w:val="center"/>
          </w:tcPr>
          <w:p w14:paraId="368016CF">
            <w:pPr>
              <w:spacing w:line="200" w:lineRule="exact"/>
              <w:jc w:val="left"/>
              <w:rPr>
                <w:rFonts w:hint="eastAsia" w:ascii="宋体" w:hAnsi="宋体"/>
                <w:kern w:val="0"/>
                <w:sz w:val="16"/>
                <w:szCs w:val="16"/>
              </w:rPr>
            </w:pPr>
          </w:p>
        </w:tc>
        <w:tc>
          <w:tcPr>
            <w:tcW w:w="3293" w:type="dxa"/>
            <w:vMerge w:val="continue"/>
            <w:tcMar>
              <w:top w:w="0" w:type="dxa"/>
              <w:left w:w="57" w:type="dxa"/>
              <w:bottom w:w="0" w:type="dxa"/>
              <w:right w:w="57" w:type="dxa"/>
            </w:tcMar>
            <w:vAlign w:val="center"/>
          </w:tcPr>
          <w:p w14:paraId="6AF7E055">
            <w:pPr>
              <w:spacing w:line="200" w:lineRule="exact"/>
              <w:jc w:val="left"/>
              <w:rPr>
                <w:rFonts w:hint="eastAsia" w:ascii="宋体" w:hAnsi="宋体"/>
                <w:kern w:val="0"/>
                <w:sz w:val="16"/>
                <w:szCs w:val="16"/>
              </w:rPr>
            </w:pPr>
          </w:p>
        </w:tc>
      </w:tr>
      <w:tr w14:paraId="33F9A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8" w:hRule="exact"/>
          <w:jc w:val="center"/>
        </w:trPr>
        <w:tc>
          <w:tcPr>
            <w:tcW w:w="1651" w:type="dxa"/>
            <w:vMerge w:val="restart"/>
            <w:tcMar>
              <w:top w:w="0" w:type="dxa"/>
              <w:left w:w="108" w:type="dxa"/>
              <w:bottom w:w="0" w:type="dxa"/>
              <w:right w:w="108" w:type="dxa"/>
            </w:tcMar>
            <w:vAlign w:val="center"/>
          </w:tcPr>
          <w:p w14:paraId="6131AF10">
            <w:pPr>
              <w:spacing w:line="200" w:lineRule="exact"/>
              <w:jc w:val="left"/>
              <w:rPr>
                <w:rFonts w:hint="eastAsia" w:ascii="宋体" w:hAnsi="宋体"/>
                <w:b/>
                <w:bCs/>
                <w:kern w:val="0"/>
                <w:sz w:val="16"/>
                <w:szCs w:val="16"/>
              </w:rPr>
            </w:pPr>
            <w:r>
              <w:rPr>
                <w:rFonts w:hint="eastAsia" w:ascii="宋体" w:hAnsi="宋体"/>
                <w:b/>
                <w:bCs/>
                <w:kern w:val="0"/>
                <w:sz w:val="16"/>
                <w:szCs w:val="16"/>
              </w:rPr>
              <w:t>（四）恢复供气</w:t>
            </w:r>
          </w:p>
        </w:tc>
        <w:tc>
          <w:tcPr>
            <w:tcW w:w="1445" w:type="dxa"/>
            <w:tcMar>
              <w:top w:w="0" w:type="dxa"/>
              <w:left w:w="108" w:type="dxa"/>
              <w:bottom w:w="0" w:type="dxa"/>
              <w:right w:w="108" w:type="dxa"/>
            </w:tcMar>
            <w:vAlign w:val="center"/>
          </w:tcPr>
          <w:p w14:paraId="4A15E575">
            <w:pPr>
              <w:spacing w:line="200" w:lineRule="exact"/>
              <w:jc w:val="center"/>
              <w:rPr>
                <w:rFonts w:hint="eastAsia" w:ascii="宋体" w:hAnsi="宋体"/>
                <w:kern w:val="0"/>
                <w:sz w:val="16"/>
                <w:szCs w:val="16"/>
              </w:rPr>
            </w:pPr>
            <w:r>
              <w:rPr>
                <w:rFonts w:hint="eastAsia" w:ascii="宋体" w:hAnsi="宋体"/>
                <w:kern w:val="0"/>
                <w:sz w:val="16"/>
                <w:szCs w:val="16"/>
              </w:rPr>
              <w:t>①调压器</w:t>
            </w:r>
          </w:p>
        </w:tc>
        <w:tc>
          <w:tcPr>
            <w:tcW w:w="1134" w:type="dxa"/>
            <w:tcMar>
              <w:top w:w="0" w:type="dxa"/>
              <w:left w:w="108" w:type="dxa"/>
              <w:bottom w:w="0" w:type="dxa"/>
              <w:right w:w="108" w:type="dxa"/>
            </w:tcMar>
            <w:vAlign w:val="center"/>
          </w:tcPr>
          <w:p w14:paraId="4510A1E1">
            <w:pPr>
              <w:spacing w:line="200" w:lineRule="exact"/>
              <w:jc w:val="center"/>
              <w:rPr>
                <w:rFonts w:hint="eastAsia" w:ascii="宋体" w:hAnsi="宋体"/>
                <w:kern w:val="0"/>
                <w:sz w:val="16"/>
                <w:szCs w:val="16"/>
              </w:rPr>
            </w:pPr>
            <w:r>
              <w:rPr>
                <w:rFonts w:hint="eastAsia" w:ascii="宋体" w:hAnsi="宋体"/>
                <w:kern w:val="0"/>
                <w:sz w:val="16"/>
                <w:szCs w:val="16"/>
              </w:rPr>
              <w:t>200元/台</w:t>
            </w:r>
          </w:p>
        </w:tc>
        <w:tc>
          <w:tcPr>
            <w:tcW w:w="1843" w:type="dxa"/>
            <w:vMerge w:val="continue"/>
            <w:tcMar>
              <w:top w:w="0" w:type="dxa"/>
              <w:left w:w="108" w:type="dxa"/>
              <w:bottom w:w="0" w:type="dxa"/>
              <w:right w:w="108" w:type="dxa"/>
            </w:tcMar>
            <w:vAlign w:val="center"/>
          </w:tcPr>
          <w:p w14:paraId="2A1F0F8E">
            <w:pPr>
              <w:spacing w:line="200" w:lineRule="exact"/>
              <w:jc w:val="left"/>
              <w:rPr>
                <w:rFonts w:hint="eastAsia" w:ascii="宋体" w:hAnsi="宋体"/>
                <w:kern w:val="0"/>
                <w:sz w:val="16"/>
                <w:szCs w:val="16"/>
              </w:rPr>
            </w:pPr>
          </w:p>
        </w:tc>
        <w:tc>
          <w:tcPr>
            <w:tcW w:w="3293" w:type="dxa"/>
            <w:vMerge w:val="restart"/>
            <w:tcMar>
              <w:top w:w="0" w:type="dxa"/>
              <w:left w:w="57" w:type="dxa"/>
              <w:bottom w:w="0" w:type="dxa"/>
              <w:right w:w="57" w:type="dxa"/>
            </w:tcMar>
            <w:vAlign w:val="center"/>
          </w:tcPr>
          <w:p w14:paraId="04A473C3">
            <w:pPr>
              <w:spacing w:line="200" w:lineRule="exact"/>
              <w:jc w:val="left"/>
              <w:rPr>
                <w:rFonts w:hint="eastAsia" w:ascii="宋体" w:hAnsi="宋体"/>
                <w:kern w:val="0"/>
                <w:sz w:val="16"/>
                <w:szCs w:val="16"/>
              </w:rPr>
            </w:pPr>
            <w:r>
              <w:rPr>
                <w:rFonts w:hint="eastAsia" w:ascii="宋体" w:hAnsi="宋体"/>
                <w:kern w:val="0"/>
                <w:sz w:val="16"/>
                <w:szCs w:val="16"/>
              </w:rPr>
              <w:t>停气、气密性试验、恢复供气，按客户数收取</w:t>
            </w:r>
          </w:p>
        </w:tc>
      </w:tr>
      <w:tr w14:paraId="5A0B7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exact"/>
          <w:jc w:val="center"/>
        </w:trPr>
        <w:tc>
          <w:tcPr>
            <w:tcW w:w="1651" w:type="dxa"/>
            <w:vMerge w:val="continue"/>
            <w:tcMar>
              <w:top w:w="0" w:type="dxa"/>
              <w:left w:w="108" w:type="dxa"/>
              <w:bottom w:w="0" w:type="dxa"/>
              <w:right w:w="108" w:type="dxa"/>
            </w:tcMar>
            <w:vAlign w:val="center"/>
          </w:tcPr>
          <w:p w14:paraId="0B083721">
            <w:pPr>
              <w:spacing w:line="200" w:lineRule="exact"/>
              <w:ind w:firstLine="161" w:firstLineChars="100"/>
              <w:rPr>
                <w:rFonts w:hint="eastAsia" w:ascii="宋体" w:hAnsi="宋体"/>
                <w:b/>
                <w:bCs/>
                <w:kern w:val="0"/>
                <w:sz w:val="16"/>
                <w:szCs w:val="16"/>
              </w:rPr>
            </w:pPr>
          </w:p>
        </w:tc>
        <w:tc>
          <w:tcPr>
            <w:tcW w:w="1445" w:type="dxa"/>
            <w:tcMar>
              <w:top w:w="0" w:type="dxa"/>
              <w:left w:w="108" w:type="dxa"/>
              <w:bottom w:w="0" w:type="dxa"/>
              <w:right w:w="108" w:type="dxa"/>
            </w:tcMar>
            <w:vAlign w:val="center"/>
          </w:tcPr>
          <w:p w14:paraId="5537B152">
            <w:pPr>
              <w:spacing w:line="200" w:lineRule="exact"/>
              <w:jc w:val="center"/>
              <w:rPr>
                <w:rFonts w:hint="eastAsia" w:ascii="宋体" w:hAnsi="宋体"/>
                <w:kern w:val="0"/>
                <w:sz w:val="16"/>
                <w:szCs w:val="16"/>
              </w:rPr>
            </w:pPr>
            <w:r>
              <w:rPr>
                <w:rFonts w:hint="eastAsia" w:ascii="宋体" w:hAnsi="宋体"/>
                <w:kern w:val="0"/>
                <w:sz w:val="16"/>
                <w:szCs w:val="16"/>
              </w:rPr>
              <w:t>②调压柜</w:t>
            </w:r>
          </w:p>
        </w:tc>
        <w:tc>
          <w:tcPr>
            <w:tcW w:w="1134" w:type="dxa"/>
            <w:tcMar>
              <w:top w:w="0" w:type="dxa"/>
              <w:left w:w="108" w:type="dxa"/>
              <w:bottom w:w="0" w:type="dxa"/>
              <w:right w:w="108" w:type="dxa"/>
            </w:tcMar>
            <w:vAlign w:val="center"/>
          </w:tcPr>
          <w:p w14:paraId="549A89CE">
            <w:pPr>
              <w:spacing w:line="200" w:lineRule="exact"/>
              <w:jc w:val="center"/>
              <w:rPr>
                <w:rFonts w:hint="eastAsia" w:ascii="宋体" w:hAnsi="宋体"/>
                <w:kern w:val="0"/>
                <w:sz w:val="16"/>
                <w:szCs w:val="16"/>
              </w:rPr>
            </w:pPr>
            <w:r>
              <w:rPr>
                <w:rFonts w:hint="eastAsia" w:ascii="宋体" w:hAnsi="宋体"/>
                <w:kern w:val="0"/>
                <w:sz w:val="16"/>
                <w:szCs w:val="16"/>
              </w:rPr>
              <w:t>300元/台</w:t>
            </w:r>
          </w:p>
        </w:tc>
        <w:tc>
          <w:tcPr>
            <w:tcW w:w="1843" w:type="dxa"/>
            <w:vMerge w:val="continue"/>
            <w:tcMar>
              <w:top w:w="0" w:type="dxa"/>
              <w:left w:w="108" w:type="dxa"/>
              <w:bottom w:w="0" w:type="dxa"/>
              <w:right w:w="108" w:type="dxa"/>
            </w:tcMar>
            <w:vAlign w:val="center"/>
          </w:tcPr>
          <w:p w14:paraId="47A576B5">
            <w:pPr>
              <w:spacing w:line="200" w:lineRule="exact"/>
              <w:jc w:val="left"/>
              <w:rPr>
                <w:rFonts w:hint="eastAsia" w:ascii="宋体" w:hAnsi="宋体"/>
                <w:kern w:val="0"/>
                <w:sz w:val="16"/>
                <w:szCs w:val="16"/>
              </w:rPr>
            </w:pPr>
          </w:p>
        </w:tc>
        <w:tc>
          <w:tcPr>
            <w:tcW w:w="3293" w:type="dxa"/>
            <w:vMerge w:val="continue"/>
            <w:tcMar>
              <w:top w:w="0" w:type="dxa"/>
              <w:left w:w="57" w:type="dxa"/>
              <w:bottom w:w="0" w:type="dxa"/>
              <w:right w:w="57" w:type="dxa"/>
            </w:tcMar>
            <w:vAlign w:val="center"/>
          </w:tcPr>
          <w:p w14:paraId="31C7D38C">
            <w:pPr>
              <w:spacing w:line="200" w:lineRule="exact"/>
              <w:jc w:val="left"/>
              <w:rPr>
                <w:rFonts w:hint="eastAsia" w:ascii="宋体" w:hAnsi="宋体"/>
                <w:kern w:val="0"/>
                <w:sz w:val="16"/>
                <w:szCs w:val="16"/>
              </w:rPr>
            </w:pPr>
          </w:p>
        </w:tc>
      </w:tr>
      <w:tr w14:paraId="131A0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exact"/>
          <w:jc w:val="center"/>
        </w:trPr>
        <w:tc>
          <w:tcPr>
            <w:tcW w:w="1651" w:type="dxa"/>
            <w:tcMar>
              <w:top w:w="0" w:type="dxa"/>
              <w:left w:w="108" w:type="dxa"/>
              <w:bottom w:w="0" w:type="dxa"/>
              <w:right w:w="108" w:type="dxa"/>
            </w:tcMar>
            <w:vAlign w:val="center"/>
          </w:tcPr>
          <w:p w14:paraId="0575B520">
            <w:pPr>
              <w:spacing w:line="200" w:lineRule="exact"/>
              <w:jc w:val="left"/>
              <w:rPr>
                <w:rFonts w:hint="eastAsia" w:ascii="宋体" w:hAnsi="宋体"/>
                <w:b/>
                <w:bCs/>
                <w:kern w:val="0"/>
                <w:sz w:val="16"/>
                <w:szCs w:val="16"/>
              </w:rPr>
            </w:pPr>
            <w:r>
              <w:rPr>
                <w:rFonts w:hint="eastAsia" w:ascii="宋体" w:hAnsi="宋体"/>
                <w:b/>
                <w:bCs/>
                <w:kern w:val="0"/>
                <w:sz w:val="16"/>
                <w:szCs w:val="16"/>
              </w:rPr>
              <w:t>（五）气损费用</w:t>
            </w:r>
          </w:p>
        </w:tc>
        <w:tc>
          <w:tcPr>
            <w:tcW w:w="2579" w:type="dxa"/>
            <w:gridSpan w:val="2"/>
            <w:tcMar>
              <w:top w:w="0" w:type="dxa"/>
              <w:left w:w="108" w:type="dxa"/>
              <w:bottom w:w="0" w:type="dxa"/>
              <w:right w:w="108" w:type="dxa"/>
            </w:tcMar>
            <w:vAlign w:val="center"/>
          </w:tcPr>
          <w:p w14:paraId="0FB2469F">
            <w:pPr>
              <w:spacing w:line="200" w:lineRule="exact"/>
              <w:jc w:val="center"/>
              <w:rPr>
                <w:rFonts w:hint="eastAsia" w:ascii="宋体" w:hAnsi="宋体"/>
                <w:kern w:val="0"/>
                <w:sz w:val="16"/>
                <w:szCs w:val="16"/>
              </w:rPr>
            </w:pPr>
            <w:r>
              <w:rPr>
                <w:rFonts w:hint="eastAsia" w:ascii="宋体" w:hAnsi="宋体"/>
                <w:kern w:val="0"/>
                <w:sz w:val="16"/>
                <w:szCs w:val="16"/>
              </w:rPr>
              <w:t>损失量*当月交易中心价格</w:t>
            </w:r>
          </w:p>
        </w:tc>
        <w:tc>
          <w:tcPr>
            <w:tcW w:w="1843" w:type="dxa"/>
            <w:vMerge w:val="continue"/>
            <w:tcMar>
              <w:top w:w="0" w:type="dxa"/>
              <w:left w:w="108" w:type="dxa"/>
              <w:bottom w:w="0" w:type="dxa"/>
              <w:right w:w="108" w:type="dxa"/>
            </w:tcMar>
            <w:vAlign w:val="center"/>
          </w:tcPr>
          <w:p w14:paraId="454C0BDE">
            <w:pPr>
              <w:spacing w:line="200" w:lineRule="exact"/>
              <w:jc w:val="left"/>
              <w:rPr>
                <w:rFonts w:hint="eastAsia" w:ascii="宋体" w:hAnsi="宋体"/>
                <w:b/>
                <w:bCs/>
                <w:spacing w:val="-2"/>
                <w:sz w:val="16"/>
                <w:szCs w:val="16"/>
              </w:rPr>
            </w:pPr>
          </w:p>
        </w:tc>
        <w:tc>
          <w:tcPr>
            <w:tcW w:w="3293" w:type="dxa"/>
            <w:tcMar>
              <w:top w:w="0" w:type="dxa"/>
              <w:left w:w="57" w:type="dxa"/>
              <w:bottom w:w="0" w:type="dxa"/>
              <w:right w:w="57" w:type="dxa"/>
            </w:tcMar>
            <w:vAlign w:val="center"/>
          </w:tcPr>
          <w:p w14:paraId="11700FC7">
            <w:pPr>
              <w:spacing w:line="200" w:lineRule="exact"/>
              <w:jc w:val="left"/>
              <w:rPr>
                <w:rFonts w:hint="eastAsia" w:ascii="宋体" w:hAnsi="宋体"/>
                <w:kern w:val="0"/>
                <w:sz w:val="16"/>
                <w:szCs w:val="16"/>
              </w:rPr>
            </w:pPr>
            <w:r>
              <w:rPr>
                <w:rFonts w:hint="eastAsia" w:ascii="宋体" w:hAnsi="宋体"/>
                <w:kern w:val="0"/>
                <w:sz w:val="16"/>
                <w:szCs w:val="16"/>
              </w:rPr>
              <w:t>管线损伤泄露气损（损失量据实计算或参见附件1）</w:t>
            </w:r>
          </w:p>
        </w:tc>
      </w:tr>
      <w:bookmarkEnd w:id="0"/>
    </w:tbl>
    <w:p w14:paraId="698E4B06">
      <w:pPr>
        <w:spacing w:line="440" w:lineRule="exact"/>
        <w:jc w:val="center"/>
        <w:rPr>
          <w:rFonts w:hint="eastAsia" w:ascii="方正小标宋简体" w:hAnsi="宋体" w:eastAsia="方正小标宋简体"/>
          <w:bCs/>
          <w:kern w:val="0"/>
          <w:sz w:val="40"/>
          <w:szCs w:val="40"/>
        </w:rPr>
      </w:pPr>
      <w:r>
        <w:rPr>
          <w:rFonts w:hint="eastAsia" w:ascii="方正小标宋简体" w:hAnsi="宋体" w:eastAsia="方正小标宋简体"/>
          <w:bCs/>
          <w:kern w:val="0"/>
          <w:sz w:val="40"/>
          <w:szCs w:val="40"/>
        </w:rPr>
        <w:t>广元市天然气有限责任公司</w:t>
      </w:r>
    </w:p>
    <w:p w14:paraId="12E121F0">
      <w:pPr>
        <w:spacing w:line="440" w:lineRule="exact"/>
        <w:jc w:val="center"/>
        <w:rPr>
          <w:rFonts w:hint="eastAsia" w:ascii="方正小标宋简体" w:hAnsi="宋体" w:eastAsia="方正小标宋简体"/>
          <w:bCs/>
          <w:kern w:val="0"/>
          <w:sz w:val="40"/>
          <w:szCs w:val="40"/>
        </w:rPr>
      </w:pPr>
      <w:r>
        <w:rPr>
          <w:rFonts w:hint="eastAsia" w:ascii="方正小标宋简体" w:hAnsi="宋体" w:eastAsia="方正小标宋简体"/>
          <w:bCs/>
          <w:kern w:val="0"/>
          <w:sz w:val="40"/>
          <w:szCs w:val="40"/>
        </w:rPr>
        <w:t>有偿服务收费标准（修订）</w:t>
      </w:r>
    </w:p>
    <w:tbl>
      <w:tblPr>
        <w:tblStyle w:val="19"/>
        <w:tblW w:w="52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8"/>
        <w:gridCol w:w="1774"/>
        <w:gridCol w:w="1134"/>
        <w:gridCol w:w="1843"/>
        <w:gridCol w:w="3185"/>
      </w:tblGrid>
      <w:tr w14:paraId="777B8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794" w:type="pct"/>
            <w:vAlign w:val="center"/>
          </w:tcPr>
          <w:p w14:paraId="61DFB838">
            <w:pPr>
              <w:widowControl/>
              <w:spacing w:line="200" w:lineRule="exact"/>
              <w:jc w:val="center"/>
              <w:rPr>
                <w:rFonts w:hint="eastAsia" w:ascii="宋体" w:hAnsi="宋体"/>
                <w:kern w:val="0"/>
                <w:sz w:val="16"/>
                <w:szCs w:val="16"/>
              </w:rPr>
            </w:pPr>
            <w:r>
              <w:rPr>
                <w:rFonts w:hint="eastAsia" w:ascii="宋体" w:hAnsi="宋体"/>
                <w:b/>
                <w:bCs/>
                <w:kern w:val="0"/>
                <w:sz w:val="16"/>
                <w:szCs w:val="16"/>
              </w:rPr>
              <w:t>收费项目</w:t>
            </w:r>
          </w:p>
        </w:tc>
        <w:tc>
          <w:tcPr>
            <w:tcW w:w="1541" w:type="pct"/>
            <w:gridSpan w:val="2"/>
            <w:tcMar>
              <w:top w:w="0" w:type="dxa"/>
              <w:left w:w="108" w:type="dxa"/>
              <w:bottom w:w="0" w:type="dxa"/>
              <w:right w:w="108" w:type="dxa"/>
            </w:tcMar>
            <w:vAlign w:val="center"/>
          </w:tcPr>
          <w:p w14:paraId="5EAB39D9">
            <w:pPr>
              <w:widowControl/>
              <w:spacing w:line="200" w:lineRule="exact"/>
              <w:jc w:val="center"/>
              <w:rPr>
                <w:rFonts w:hint="eastAsia" w:ascii="宋体" w:hAnsi="宋体"/>
                <w:kern w:val="0"/>
                <w:sz w:val="16"/>
                <w:szCs w:val="16"/>
              </w:rPr>
            </w:pPr>
            <w:r>
              <w:rPr>
                <w:rFonts w:hint="eastAsia" w:ascii="宋体" w:hAnsi="宋体"/>
                <w:b/>
                <w:bCs/>
                <w:kern w:val="0"/>
                <w:sz w:val="16"/>
                <w:szCs w:val="16"/>
              </w:rPr>
              <w:t>收费标准</w:t>
            </w:r>
          </w:p>
        </w:tc>
        <w:tc>
          <w:tcPr>
            <w:tcW w:w="977" w:type="pct"/>
            <w:tcMar>
              <w:top w:w="0" w:type="dxa"/>
              <w:left w:w="108" w:type="dxa"/>
              <w:bottom w:w="0" w:type="dxa"/>
              <w:right w:w="108" w:type="dxa"/>
            </w:tcMar>
            <w:vAlign w:val="center"/>
          </w:tcPr>
          <w:p w14:paraId="69D71D2F">
            <w:pPr>
              <w:widowControl/>
              <w:spacing w:line="200" w:lineRule="exact"/>
              <w:jc w:val="center"/>
              <w:rPr>
                <w:rFonts w:hint="eastAsia" w:ascii="宋体" w:hAnsi="宋体"/>
                <w:b/>
                <w:bCs/>
                <w:kern w:val="0"/>
                <w:sz w:val="16"/>
                <w:szCs w:val="16"/>
              </w:rPr>
            </w:pPr>
            <w:bookmarkStart w:id="7" w:name="_Hlk127193601"/>
            <w:r>
              <w:rPr>
                <w:rFonts w:hint="eastAsia" w:ascii="宋体" w:hAnsi="宋体"/>
                <w:b/>
                <w:bCs/>
                <w:kern w:val="0"/>
                <w:sz w:val="16"/>
                <w:szCs w:val="16"/>
              </w:rPr>
              <w:t>服务范围</w:t>
            </w:r>
            <w:bookmarkEnd w:id="7"/>
          </w:p>
        </w:tc>
        <w:tc>
          <w:tcPr>
            <w:tcW w:w="1688" w:type="pct"/>
            <w:tcMar>
              <w:top w:w="0" w:type="dxa"/>
              <w:left w:w="108" w:type="dxa"/>
              <w:bottom w:w="0" w:type="dxa"/>
              <w:right w:w="108" w:type="dxa"/>
            </w:tcMar>
            <w:vAlign w:val="center"/>
          </w:tcPr>
          <w:p w14:paraId="7C878EBA">
            <w:pPr>
              <w:widowControl/>
              <w:spacing w:line="200" w:lineRule="exact"/>
              <w:jc w:val="center"/>
              <w:rPr>
                <w:rFonts w:hint="eastAsia" w:ascii="宋体" w:hAnsi="宋体"/>
                <w:kern w:val="0"/>
                <w:sz w:val="16"/>
                <w:szCs w:val="16"/>
              </w:rPr>
            </w:pPr>
            <w:bookmarkStart w:id="8" w:name="_Hlk127193614"/>
            <w:r>
              <w:rPr>
                <w:rFonts w:hint="eastAsia" w:ascii="宋体" w:hAnsi="宋体"/>
                <w:b/>
                <w:bCs/>
                <w:kern w:val="0"/>
                <w:sz w:val="16"/>
                <w:szCs w:val="16"/>
              </w:rPr>
              <w:t>服务内容</w:t>
            </w:r>
            <w:bookmarkEnd w:id="8"/>
          </w:p>
        </w:tc>
      </w:tr>
      <w:tr w14:paraId="09B9F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exact"/>
          <w:jc w:val="center"/>
        </w:trPr>
        <w:tc>
          <w:tcPr>
            <w:tcW w:w="794" w:type="pct"/>
            <w:tcBorders>
              <w:right w:val="nil"/>
            </w:tcBorders>
            <w:vAlign w:val="center"/>
          </w:tcPr>
          <w:p w14:paraId="585EC7B6">
            <w:pPr>
              <w:widowControl/>
              <w:spacing w:line="200" w:lineRule="exact"/>
              <w:jc w:val="left"/>
              <w:rPr>
                <w:rFonts w:hint="eastAsia" w:ascii="宋体" w:hAnsi="宋体"/>
                <w:kern w:val="0"/>
                <w:sz w:val="16"/>
                <w:szCs w:val="16"/>
              </w:rPr>
            </w:pPr>
            <w:r>
              <w:rPr>
                <w:rFonts w:hint="eastAsia" w:ascii="宋体" w:hAnsi="宋体"/>
                <w:b/>
                <w:kern w:val="0"/>
                <w:sz w:val="16"/>
                <w:szCs w:val="16"/>
              </w:rPr>
              <w:t>三、延伸服务收费</w:t>
            </w:r>
          </w:p>
        </w:tc>
        <w:tc>
          <w:tcPr>
            <w:tcW w:w="1541" w:type="pct"/>
            <w:gridSpan w:val="2"/>
            <w:tcBorders>
              <w:left w:val="nil"/>
              <w:right w:val="nil"/>
            </w:tcBorders>
            <w:vAlign w:val="center"/>
          </w:tcPr>
          <w:p w14:paraId="47206A0F">
            <w:pPr>
              <w:widowControl/>
              <w:spacing w:line="200" w:lineRule="exact"/>
              <w:jc w:val="left"/>
              <w:rPr>
                <w:rFonts w:hint="eastAsia" w:ascii="宋体" w:hAnsi="宋体"/>
                <w:b/>
                <w:kern w:val="0"/>
                <w:sz w:val="16"/>
                <w:szCs w:val="16"/>
              </w:rPr>
            </w:pPr>
          </w:p>
        </w:tc>
        <w:tc>
          <w:tcPr>
            <w:tcW w:w="977" w:type="pct"/>
            <w:tcBorders>
              <w:left w:val="nil"/>
              <w:right w:val="nil"/>
            </w:tcBorders>
            <w:tcMar>
              <w:left w:w="108" w:type="dxa"/>
              <w:right w:w="108" w:type="dxa"/>
            </w:tcMar>
            <w:vAlign w:val="center"/>
          </w:tcPr>
          <w:p w14:paraId="41918C3A">
            <w:pPr>
              <w:widowControl/>
              <w:spacing w:line="200" w:lineRule="exact"/>
              <w:jc w:val="left"/>
              <w:rPr>
                <w:rFonts w:hint="eastAsia" w:ascii="宋体" w:hAnsi="宋体"/>
                <w:b/>
                <w:kern w:val="0"/>
                <w:sz w:val="16"/>
                <w:szCs w:val="16"/>
              </w:rPr>
            </w:pPr>
          </w:p>
        </w:tc>
        <w:tc>
          <w:tcPr>
            <w:tcW w:w="1688" w:type="pct"/>
            <w:tcBorders>
              <w:left w:val="nil"/>
            </w:tcBorders>
            <w:tcMar>
              <w:top w:w="0" w:type="dxa"/>
              <w:left w:w="57" w:type="dxa"/>
              <w:bottom w:w="0" w:type="dxa"/>
              <w:right w:w="57" w:type="dxa"/>
            </w:tcMar>
            <w:vAlign w:val="center"/>
          </w:tcPr>
          <w:p w14:paraId="07BD718E">
            <w:pPr>
              <w:widowControl/>
              <w:spacing w:line="200" w:lineRule="exact"/>
              <w:jc w:val="left"/>
              <w:rPr>
                <w:rFonts w:hint="eastAsia" w:ascii="宋体" w:hAnsi="宋体"/>
                <w:b/>
                <w:kern w:val="0"/>
                <w:sz w:val="16"/>
                <w:szCs w:val="16"/>
              </w:rPr>
            </w:pPr>
          </w:p>
        </w:tc>
      </w:tr>
      <w:tr w14:paraId="397E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794" w:type="pct"/>
            <w:vAlign w:val="center"/>
          </w:tcPr>
          <w:p w14:paraId="3E6A1B4A">
            <w:pPr>
              <w:widowControl/>
              <w:spacing w:line="200" w:lineRule="exact"/>
              <w:ind w:firstLine="80" w:firstLineChars="50"/>
              <w:jc w:val="left"/>
              <w:rPr>
                <w:rFonts w:hint="eastAsia" w:ascii="宋体" w:hAnsi="宋体"/>
                <w:b/>
                <w:bCs/>
                <w:kern w:val="0"/>
                <w:sz w:val="16"/>
                <w:szCs w:val="16"/>
              </w:rPr>
            </w:pPr>
            <w:r>
              <w:rPr>
                <w:rFonts w:hint="eastAsia" w:ascii="宋体" w:hAnsi="宋体"/>
                <w:b/>
                <w:bCs/>
                <w:kern w:val="0"/>
                <w:sz w:val="16"/>
                <w:szCs w:val="16"/>
              </w:rPr>
              <w:t>（一）工程管理技术服务</w:t>
            </w:r>
          </w:p>
        </w:tc>
        <w:tc>
          <w:tcPr>
            <w:tcW w:w="1541" w:type="pct"/>
            <w:gridSpan w:val="2"/>
            <w:tcMar>
              <w:top w:w="0" w:type="dxa"/>
              <w:left w:w="57" w:type="dxa"/>
              <w:bottom w:w="0" w:type="dxa"/>
              <w:right w:w="57" w:type="dxa"/>
            </w:tcMar>
            <w:vAlign w:val="center"/>
          </w:tcPr>
          <w:p w14:paraId="07A5C2F3">
            <w:pPr>
              <w:widowControl/>
              <w:spacing w:line="200" w:lineRule="exact"/>
              <w:jc w:val="center"/>
              <w:rPr>
                <w:rFonts w:hint="eastAsia" w:ascii="宋体" w:hAnsi="宋体"/>
                <w:b/>
                <w:bCs/>
                <w:kern w:val="0"/>
                <w:sz w:val="16"/>
                <w:szCs w:val="16"/>
              </w:rPr>
            </w:pPr>
            <w:r>
              <w:rPr>
                <w:rFonts w:hint="eastAsia" w:ascii="宋体" w:hAnsi="宋体"/>
                <w:kern w:val="0"/>
                <w:sz w:val="16"/>
                <w:szCs w:val="16"/>
              </w:rPr>
              <w:t>300元/户</w:t>
            </w:r>
          </w:p>
        </w:tc>
        <w:tc>
          <w:tcPr>
            <w:tcW w:w="977" w:type="pct"/>
            <w:tcMar>
              <w:left w:w="108" w:type="dxa"/>
              <w:right w:w="108" w:type="dxa"/>
            </w:tcMar>
            <w:vAlign w:val="center"/>
          </w:tcPr>
          <w:p w14:paraId="7D348850">
            <w:pPr>
              <w:widowControl/>
              <w:spacing w:line="200" w:lineRule="exact"/>
              <w:jc w:val="left"/>
              <w:rPr>
                <w:rFonts w:hint="eastAsia" w:ascii="宋体" w:hAnsi="宋体"/>
                <w:bCs/>
                <w:kern w:val="0"/>
                <w:sz w:val="16"/>
                <w:szCs w:val="16"/>
              </w:rPr>
            </w:pPr>
            <w:r>
              <w:rPr>
                <w:rFonts w:hint="eastAsia" w:ascii="宋体" w:hAnsi="宋体"/>
                <w:bCs/>
                <w:kern w:val="0"/>
                <w:sz w:val="16"/>
                <w:szCs w:val="16"/>
              </w:rPr>
              <w:t>因客户需要，对非公司实施项目的监督管理</w:t>
            </w:r>
          </w:p>
        </w:tc>
        <w:tc>
          <w:tcPr>
            <w:tcW w:w="1688" w:type="pct"/>
            <w:tcMar>
              <w:top w:w="0" w:type="dxa"/>
              <w:left w:w="57" w:type="dxa"/>
              <w:bottom w:w="0" w:type="dxa"/>
              <w:right w:w="57" w:type="dxa"/>
            </w:tcMar>
            <w:vAlign w:val="center"/>
          </w:tcPr>
          <w:p w14:paraId="635E736D">
            <w:pPr>
              <w:widowControl/>
              <w:spacing w:line="200" w:lineRule="exact"/>
              <w:jc w:val="left"/>
              <w:rPr>
                <w:rFonts w:hint="eastAsia" w:ascii="宋体" w:hAnsi="宋体"/>
                <w:bCs/>
                <w:kern w:val="0"/>
                <w:sz w:val="16"/>
                <w:szCs w:val="16"/>
              </w:rPr>
            </w:pPr>
            <w:r>
              <w:rPr>
                <w:rFonts w:hint="eastAsia" w:ascii="宋体" w:hAnsi="宋体"/>
                <w:bCs/>
                <w:kern w:val="0"/>
                <w:sz w:val="16"/>
                <w:szCs w:val="16"/>
              </w:rPr>
              <w:t>配合图纸审查、方案审查、施工过程监督管理</w:t>
            </w:r>
          </w:p>
        </w:tc>
      </w:tr>
      <w:tr w14:paraId="0723E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exact"/>
          <w:jc w:val="center"/>
        </w:trPr>
        <w:tc>
          <w:tcPr>
            <w:tcW w:w="794" w:type="pct"/>
            <w:vAlign w:val="center"/>
          </w:tcPr>
          <w:p w14:paraId="7B3CE63C">
            <w:pPr>
              <w:widowControl/>
              <w:spacing w:line="200" w:lineRule="exact"/>
              <w:ind w:firstLine="80" w:firstLineChars="50"/>
              <w:jc w:val="left"/>
              <w:rPr>
                <w:rFonts w:hint="eastAsia" w:ascii="宋体" w:hAnsi="宋体"/>
                <w:b/>
                <w:bCs/>
                <w:kern w:val="0"/>
                <w:sz w:val="16"/>
                <w:szCs w:val="16"/>
              </w:rPr>
            </w:pPr>
            <w:r>
              <w:rPr>
                <w:rFonts w:hint="eastAsia" w:ascii="宋体" w:hAnsi="宋体"/>
                <w:b/>
                <w:bCs/>
                <w:kern w:val="0"/>
                <w:sz w:val="16"/>
                <w:szCs w:val="16"/>
              </w:rPr>
              <w:t>（二）工程验收服务</w:t>
            </w:r>
          </w:p>
        </w:tc>
        <w:tc>
          <w:tcPr>
            <w:tcW w:w="1541" w:type="pct"/>
            <w:gridSpan w:val="2"/>
            <w:tcMar>
              <w:top w:w="0" w:type="dxa"/>
              <w:left w:w="57" w:type="dxa"/>
              <w:bottom w:w="0" w:type="dxa"/>
              <w:right w:w="57" w:type="dxa"/>
            </w:tcMar>
            <w:vAlign w:val="center"/>
          </w:tcPr>
          <w:p w14:paraId="6A599643">
            <w:pPr>
              <w:widowControl/>
              <w:spacing w:line="200" w:lineRule="exact"/>
              <w:jc w:val="center"/>
              <w:rPr>
                <w:rFonts w:hint="eastAsia" w:ascii="宋体" w:hAnsi="宋体"/>
                <w:kern w:val="0"/>
                <w:sz w:val="16"/>
                <w:szCs w:val="16"/>
              </w:rPr>
            </w:pPr>
            <w:r>
              <w:rPr>
                <w:rFonts w:hint="eastAsia" w:ascii="宋体" w:hAnsi="宋体"/>
                <w:kern w:val="0"/>
                <w:sz w:val="16"/>
                <w:szCs w:val="16"/>
              </w:rPr>
              <w:t>300元/户</w:t>
            </w:r>
          </w:p>
        </w:tc>
        <w:tc>
          <w:tcPr>
            <w:tcW w:w="977" w:type="pct"/>
            <w:tcMar>
              <w:left w:w="108" w:type="dxa"/>
              <w:right w:w="108" w:type="dxa"/>
            </w:tcMar>
            <w:vAlign w:val="center"/>
          </w:tcPr>
          <w:p w14:paraId="09E67BF5">
            <w:pPr>
              <w:widowControl/>
              <w:spacing w:line="200" w:lineRule="exact"/>
              <w:jc w:val="left"/>
              <w:rPr>
                <w:rFonts w:hint="eastAsia" w:ascii="宋体" w:hAnsi="宋体"/>
                <w:bCs/>
                <w:kern w:val="0"/>
                <w:sz w:val="16"/>
                <w:szCs w:val="16"/>
              </w:rPr>
            </w:pPr>
            <w:bookmarkStart w:id="9" w:name="OLE_LINK6"/>
            <w:r>
              <w:rPr>
                <w:rFonts w:hint="eastAsia" w:ascii="宋体" w:hAnsi="宋体"/>
                <w:bCs/>
                <w:kern w:val="0"/>
                <w:sz w:val="16"/>
                <w:szCs w:val="16"/>
              </w:rPr>
              <w:t>因客户需要，对非公司实施项目的验收服务</w:t>
            </w:r>
            <w:bookmarkEnd w:id="9"/>
          </w:p>
        </w:tc>
        <w:tc>
          <w:tcPr>
            <w:tcW w:w="1688" w:type="pct"/>
            <w:tcMar>
              <w:top w:w="0" w:type="dxa"/>
              <w:left w:w="57" w:type="dxa"/>
              <w:bottom w:w="0" w:type="dxa"/>
              <w:right w:w="57" w:type="dxa"/>
            </w:tcMar>
            <w:vAlign w:val="center"/>
          </w:tcPr>
          <w:p w14:paraId="6A2E23E4">
            <w:pPr>
              <w:widowControl/>
              <w:spacing w:line="200" w:lineRule="exact"/>
              <w:jc w:val="left"/>
              <w:rPr>
                <w:rFonts w:hint="eastAsia" w:ascii="宋体" w:hAnsi="宋体"/>
                <w:bCs/>
                <w:kern w:val="0"/>
                <w:sz w:val="16"/>
                <w:szCs w:val="16"/>
              </w:rPr>
            </w:pPr>
            <w:bookmarkStart w:id="10" w:name="_Hlk227057107"/>
            <w:r>
              <w:rPr>
                <w:rFonts w:hint="eastAsia" w:ascii="宋体" w:hAnsi="宋体"/>
                <w:bCs/>
                <w:kern w:val="0"/>
                <w:sz w:val="16"/>
                <w:szCs w:val="16"/>
              </w:rPr>
              <w:t>管道升压实验、管道空气置换、天然气置换、调压箱压力调试，管道末端点火测试等工作</w:t>
            </w:r>
            <w:bookmarkEnd w:id="10"/>
          </w:p>
        </w:tc>
      </w:tr>
      <w:tr w14:paraId="12812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exact"/>
          <w:jc w:val="center"/>
        </w:trPr>
        <w:tc>
          <w:tcPr>
            <w:tcW w:w="794" w:type="pct"/>
            <w:vMerge w:val="restart"/>
            <w:vAlign w:val="center"/>
          </w:tcPr>
          <w:p w14:paraId="576D7099">
            <w:pPr>
              <w:widowControl/>
              <w:spacing w:line="200" w:lineRule="exact"/>
              <w:ind w:firstLine="80" w:firstLineChars="50"/>
              <w:jc w:val="left"/>
              <w:rPr>
                <w:rFonts w:hint="eastAsia" w:ascii="宋体" w:hAnsi="宋体"/>
                <w:b/>
                <w:bCs/>
                <w:kern w:val="0"/>
                <w:sz w:val="16"/>
                <w:szCs w:val="16"/>
              </w:rPr>
            </w:pPr>
            <w:r>
              <w:rPr>
                <w:rFonts w:hint="eastAsia" w:ascii="宋体" w:hAnsi="宋体"/>
                <w:b/>
                <w:bCs/>
                <w:kern w:val="0"/>
                <w:sz w:val="16"/>
                <w:szCs w:val="16"/>
              </w:rPr>
              <w:t>（三）停气、置换、恢复供气</w:t>
            </w:r>
          </w:p>
        </w:tc>
        <w:tc>
          <w:tcPr>
            <w:tcW w:w="940" w:type="pct"/>
            <w:tcMar>
              <w:top w:w="0" w:type="dxa"/>
              <w:left w:w="57" w:type="dxa"/>
              <w:bottom w:w="0" w:type="dxa"/>
              <w:right w:w="57" w:type="dxa"/>
            </w:tcMar>
            <w:vAlign w:val="center"/>
          </w:tcPr>
          <w:p w14:paraId="1C858C41">
            <w:pPr>
              <w:widowControl/>
              <w:spacing w:line="200" w:lineRule="exact"/>
              <w:jc w:val="center"/>
              <w:rPr>
                <w:rFonts w:hint="eastAsia" w:ascii="宋体" w:hAnsi="宋体"/>
                <w:kern w:val="0"/>
                <w:sz w:val="16"/>
                <w:szCs w:val="16"/>
              </w:rPr>
            </w:pPr>
            <w:r>
              <w:rPr>
                <w:rFonts w:hint="eastAsia" w:ascii="宋体" w:hAnsi="宋体"/>
                <w:kern w:val="0"/>
                <w:sz w:val="16"/>
                <w:szCs w:val="16"/>
              </w:rPr>
              <w:t>①调压器</w:t>
            </w:r>
          </w:p>
        </w:tc>
        <w:tc>
          <w:tcPr>
            <w:tcW w:w="601" w:type="pct"/>
            <w:vAlign w:val="center"/>
          </w:tcPr>
          <w:p w14:paraId="4A6257F4">
            <w:pPr>
              <w:widowControl/>
              <w:spacing w:line="200" w:lineRule="exact"/>
              <w:jc w:val="center"/>
              <w:rPr>
                <w:rFonts w:hint="eastAsia" w:ascii="宋体" w:hAnsi="宋体"/>
                <w:kern w:val="0"/>
                <w:sz w:val="16"/>
                <w:szCs w:val="16"/>
              </w:rPr>
            </w:pPr>
            <w:r>
              <w:rPr>
                <w:rFonts w:ascii="宋体" w:hAnsi="宋体"/>
                <w:kern w:val="0"/>
                <w:sz w:val="16"/>
                <w:szCs w:val="16"/>
              </w:rPr>
              <w:t>2</w:t>
            </w:r>
            <w:r>
              <w:rPr>
                <w:rFonts w:hint="eastAsia" w:ascii="宋体" w:hAnsi="宋体"/>
                <w:kern w:val="0"/>
                <w:sz w:val="16"/>
                <w:szCs w:val="16"/>
              </w:rPr>
              <w:t>00元/台</w:t>
            </w:r>
          </w:p>
        </w:tc>
        <w:tc>
          <w:tcPr>
            <w:tcW w:w="977" w:type="pct"/>
            <w:vMerge w:val="restart"/>
            <w:tcMar>
              <w:left w:w="108" w:type="dxa"/>
              <w:right w:w="108" w:type="dxa"/>
            </w:tcMar>
            <w:vAlign w:val="center"/>
          </w:tcPr>
          <w:p w14:paraId="39D50A47">
            <w:pPr>
              <w:widowControl/>
              <w:spacing w:line="200" w:lineRule="exact"/>
              <w:jc w:val="left"/>
              <w:rPr>
                <w:rFonts w:hint="eastAsia" w:ascii="宋体" w:hAnsi="宋体"/>
                <w:bCs/>
                <w:kern w:val="0"/>
                <w:sz w:val="16"/>
                <w:szCs w:val="16"/>
              </w:rPr>
            </w:pPr>
            <w:bookmarkStart w:id="11" w:name="_Hlk127193608"/>
            <w:r>
              <w:rPr>
                <w:rFonts w:hint="eastAsia" w:ascii="宋体" w:hAnsi="宋体"/>
                <w:bCs/>
                <w:kern w:val="0"/>
                <w:sz w:val="16"/>
                <w:szCs w:val="16"/>
              </w:rPr>
              <w:t>因客户或第三方需要，对调压器、调压柜等设施设备进行停气、置换、恢复供气</w:t>
            </w:r>
            <w:bookmarkEnd w:id="11"/>
          </w:p>
        </w:tc>
        <w:tc>
          <w:tcPr>
            <w:tcW w:w="1688" w:type="pct"/>
            <w:vMerge w:val="restart"/>
            <w:tcMar>
              <w:top w:w="0" w:type="dxa"/>
              <w:left w:w="57" w:type="dxa"/>
              <w:bottom w:w="0" w:type="dxa"/>
              <w:right w:w="57" w:type="dxa"/>
            </w:tcMar>
            <w:vAlign w:val="center"/>
          </w:tcPr>
          <w:p w14:paraId="3CF80914">
            <w:pPr>
              <w:widowControl/>
              <w:spacing w:line="200" w:lineRule="exact"/>
              <w:jc w:val="left"/>
              <w:rPr>
                <w:rFonts w:hint="eastAsia" w:ascii="宋体" w:hAnsi="宋体"/>
                <w:bCs/>
                <w:kern w:val="0"/>
                <w:sz w:val="16"/>
                <w:szCs w:val="16"/>
              </w:rPr>
            </w:pPr>
            <w:bookmarkStart w:id="12" w:name="_Hlk127193620"/>
            <w:r>
              <w:rPr>
                <w:rFonts w:hint="eastAsia" w:ascii="宋体" w:hAnsi="宋体"/>
                <w:bCs/>
                <w:kern w:val="0"/>
                <w:sz w:val="16"/>
                <w:szCs w:val="16"/>
              </w:rPr>
              <w:t>信息发布、停气、置换、气密性试验、恢复供气、气损</w:t>
            </w:r>
            <w:r>
              <w:rPr>
                <w:rFonts w:hint="eastAsia" w:ascii="宋体" w:hAnsi="宋体"/>
                <w:kern w:val="0"/>
                <w:sz w:val="16"/>
                <w:szCs w:val="16"/>
              </w:rPr>
              <w:t>（损失量据实计算或参见附件1）</w:t>
            </w:r>
            <w:bookmarkEnd w:id="12"/>
          </w:p>
        </w:tc>
      </w:tr>
      <w:tr w14:paraId="70EBC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94" w:type="pct"/>
            <w:vMerge w:val="continue"/>
            <w:vAlign w:val="center"/>
          </w:tcPr>
          <w:p w14:paraId="7F137BFA">
            <w:pPr>
              <w:widowControl/>
              <w:spacing w:line="200" w:lineRule="exact"/>
              <w:ind w:firstLine="80" w:firstLineChars="50"/>
              <w:jc w:val="left"/>
              <w:rPr>
                <w:rFonts w:hint="eastAsia" w:ascii="宋体" w:hAnsi="宋体"/>
                <w:b/>
                <w:bCs/>
                <w:kern w:val="0"/>
                <w:sz w:val="16"/>
                <w:szCs w:val="16"/>
              </w:rPr>
            </w:pPr>
          </w:p>
        </w:tc>
        <w:tc>
          <w:tcPr>
            <w:tcW w:w="940" w:type="pct"/>
            <w:tcMar>
              <w:top w:w="0" w:type="dxa"/>
              <w:left w:w="57" w:type="dxa"/>
              <w:bottom w:w="0" w:type="dxa"/>
              <w:right w:w="57" w:type="dxa"/>
            </w:tcMar>
            <w:vAlign w:val="center"/>
          </w:tcPr>
          <w:p w14:paraId="29881CBC">
            <w:pPr>
              <w:widowControl/>
              <w:spacing w:line="200" w:lineRule="exact"/>
              <w:jc w:val="center"/>
              <w:rPr>
                <w:rFonts w:hint="eastAsia" w:ascii="宋体" w:hAnsi="宋体"/>
                <w:kern w:val="0"/>
                <w:sz w:val="16"/>
                <w:szCs w:val="16"/>
              </w:rPr>
            </w:pPr>
            <w:r>
              <w:rPr>
                <w:rFonts w:hint="eastAsia" w:ascii="宋体" w:hAnsi="宋体"/>
                <w:kern w:val="0"/>
                <w:sz w:val="16"/>
                <w:szCs w:val="16"/>
              </w:rPr>
              <w:t>②调压柜</w:t>
            </w:r>
          </w:p>
        </w:tc>
        <w:tc>
          <w:tcPr>
            <w:tcW w:w="601" w:type="pct"/>
            <w:vAlign w:val="center"/>
          </w:tcPr>
          <w:p w14:paraId="65C315F6">
            <w:pPr>
              <w:widowControl/>
              <w:spacing w:line="200" w:lineRule="exact"/>
              <w:jc w:val="center"/>
              <w:rPr>
                <w:rFonts w:hint="eastAsia" w:ascii="宋体" w:hAnsi="宋体"/>
                <w:kern w:val="0"/>
                <w:sz w:val="16"/>
                <w:szCs w:val="16"/>
              </w:rPr>
            </w:pPr>
            <w:r>
              <w:rPr>
                <w:rFonts w:ascii="宋体" w:hAnsi="宋体"/>
                <w:kern w:val="0"/>
                <w:sz w:val="16"/>
                <w:szCs w:val="16"/>
              </w:rPr>
              <w:t>3</w:t>
            </w:r>
            <w:r>
              <w:rPr>
                <w:rFonts w:hint="eastAsia" w:ascii="宋体" w:hAnsi="宋体"/>
                <w:kern w:val="0"/>
                <w:sz w:val="16"/>
                <w:szCs w:val="16"/>
              </w:rPr>
              <w:t>00元/台</w:t>
            </w:r>
          </w:p>
        </w:tc>
        <w:tc>
          <w:tcPr>
            <w:tcW w:w="977" w:type="pct"/>
            <w:vMerge w:val="continue"/>
            <w:tcMar>
              <w:left w:w="108" w:type="dxa"/>
              <w:right w:w="108" w:type="dxa"/>
            </w:tcMar>
            <w:vAlign w:val="center"/>
          </w:tcPr>
          <w:p w14:paraId="082E6B04">
            <w:pPr>
              <w:widowControl/>
              <w:spacing w:line="200" w:lineRule="exact"/>
              <w:jc w:val="left"/>
              <w:rPr>
                <w:rFonts w:hint="eastAsia" w:ascii="宋体" w:hAnsi="宋体"/>
                <w:bCs/>
                <w:kern w:val="0"/>
                <w:sz w:val="16"/>
                <w:szCs w:val="16"/>
              </w:rPr>
            </w:pPr>
          </w:p>
        </w:tc>
        <w:tc>
          <w:tcPr>
            <w:tcW w:w="1688" w:type="pct"/>
            <w:vMerge w:val="continue"/>
            <w:tcMar>
              <w:top w:w="0" w:type="dxa"/>
              <w:left w:w="57" w:type="dxa"/>
              <w:bottom w:w="0" w:type="dxa"/>
              <w:right w:w="57" w:type="dxa"/>
            </w:tcMar>
            <w:vAlign w:val="center"/>
          </w:tcPr>
          <w:p w14:paraId="77CC3A76">
            <w:pPr>
              <w:widowControl/>
              <w:spacing w:line="200" w:lineRule="exact"/>
              <w:jc w:val="left"/>
              <w:rPr>
                <w:rFonts w:hint="eastAsia" w:ascii="宋体" w:hAnsi="宋体"/>
                <w:bCs/>
                <w:kern w:val="0"/>
                <w:sz w:val="16"/>
                <w:szCs w:val="16"/>
              </w:rPr>
            </w:pPr>
          </w:p>
        </w:tc>
      </w:tr>
      <w:tr w14:paraId="0620A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exact"/>
          <w:jc w:val="center"/>
        </w:trPr>
        <w:tc>
          <w:tcPr>
            <w:tcW w:w="794" w:type="pct"/>
            <w:vMerge w:val="continue"/>
            <w:vAlign w:val="center"/>
          </w:tcPr>
          <w:p w14:paraId="1F7FFF88">
            <w:pPr>
              <w:widowControl/>
              <w:spacing w:line="200" w:lineRule="exact"/>
              <w:ind w:firstLine="80" w:firstLineChars="50"/>
              <w:jc w:val="left"/>
              <w:rPr>
                <w:rFonts w:hint="eastAsia" w:ascii="宋体" w:hAnsi="宋体"/>
                <w:b/>
                <w:bCs/>
                <w:kern w:val="0"/>
                <w:sz w:val="16"/>
                <w:szCs w:val="16"/>
              </w:rPr>
            </w:pPr>
          </w:p>
        </w:tc>
        <w:tc>
          <w:tcPr>
            <w:tcW w:w="1541" w:type="pct"/>
            <w:gridSpan w:val="2"/>
            <w:tcMar>
              <w:top w:w="0" w:type="dxa"/>
              <w:left w:w="57" w:type="dxa"/>
              <w:bottom w:w="0" w:type="dxa"/>
              <w:right w:w="57" w:type="dxa"/>
            </w:tcMar>
            <w:vAlign w:val="center"/>
          </w:tcPr>
          <w:p w14:paraId="0C7ACEAA">
            <w:pPr>
              <w:widowControl/>
              <w:spacing w:line="200" w:lineRule="exact"/>
              <w:ind w:firstLine="480" w:firstLineChars="300"/>
              <w:jc w:val="left"/>
              <w:rPr>
                <w:rFonts w:hint="eastAsia" w:ascii="宋体" w:hAnsi="宋体"/>
                <w:kern w:val="0"/>
                <w:sz w:val="16"/>
                <w:szCs w:val="16"/>
              </w:rPr>
            </w:pPr>
            <w:bookmarkStart w:id="13" w:name="_Hlk127193583"/>
            <w:r>
              <w:rPr>
                <w:rFonts w:ascii="宋体" w:hAnsi="宋体"/>
                <w:kern w:val="0"/>
                <w:sz w:val="16"/>
                <w:szCs w:val="16"/>
              </w:rPr>
              <w:fldChar w:fldCharType="begin"/>
            </w:r>
            <w:r>
              <w:rPr>
                <w:rFonts w:ascii="宋体" w:hAnsi="宋体"/>
                <w:kern w:val="0"/>
                <w:sz w:val="16"/>
                <w:szCs w:val="16"/>
              </w:rPr>
              <w:instrText xml:space="preserve"> </w:instrText>
            </w:r>
            <w:r>
              <w:rPr>
                <w:rFonts w:hint="eastAsia" w:ascii="宋体" w:hAnsi="宋体"/>
                <w:kern w:val="0"/>
                <w:sz w:val="16"/>
                <w:szCs w:val="16"/>
              </w:rPr>
              <w:instrText xml:space="preserve">= 3 \* GB3</w:instrText>
            </w:r>
            <w:r>
              <w:rPr>
                <w:rFonts w:ascii="宋体" w:hAnsi="宋体"/>
                <w:kern w:val="0"/>
                <w:sz w:val="16"/>
                <w:szCs w:val="16"/>
              </w:rPr>
              <w:instrText xml:space="preserve"> </w:instrText>
            </w:r>
            <w:r>
              <w:rPr>
                <w:rFonts w:ascii="宋体" w:hAnsi="宋体"/>
                <w:kern w:val="0"/>
                <w:sz w:val="16"/>
                <w:szCs w:val="16"/>
              </w:rPr>
              <w:fldChar w:fldCharType="separate"/>
            </w:r>
            <w:r>
              <w:rPr>
                <w:rFonts w:hint="eastAsia" w:ascii="宋体" w:hAnsi="宋体"/>
                <w:kern w:val="0"/>
                <w:sz w:val="16"/>
                <w:szCs w:val="16"/>
              </w:rPr>
              <w:t>③</w:t>
            </w:r>
            <w:r>
              <w:rPr>
                <w:rFonts w:ascii="宋体" w:hAnsi="宋体"/>
                <w:kern w:val="0"/>
                <w:sz w:val="16"/>
                <w:szCs w:val="16"/>
              </w:rPr>
              <w:fldChar w:fldCharType="end"/>
            </w:r>
            <w:r>
              <w:rPr>
                <w:rFonts w:hint="eastAsia" w:ascii="宋体" w:hAnsi="宋体"/>
                <w:kern w:val="0"/>
                <w:sz w:val="16"/>
                <w:szCs w:val="16"/>
              </w:rPr>
              <w:t>损失量*当月交易中心价格</w:t>
            </w:r>
            <w:bookmarkEnd w:id="13"/>
          </w:p>
        </w:tc>
        <w:tc>
          <w:tcPr>
            <w:tcW w:w="977" w:type="pct"/>
            <w:vMerge w:val="continue"/>
            <w:tcMar>
              <w:left w:w="108" w:type="dxa"/>
              <w:right w:w="108" w:type="dxa"/>
            </w:tcMar>
            <w:vAlign w:val="center"/>
          </w:tcPr>
          <w:p w14:paraId="5E570375">
            <w:pPr>
              <w:widowControl/>
              <w:spacing w:line="200" w:lineRule="exact"/>
              <w:jc w:val="left"/>
              <w:rPr>
                <w:rFonts w:hint="eastAsia" w:ascii="宋体" w:hAnsi="宋体"/>
                <w:bCs/>
                <w:kern w:val="0"/>
                <w:sz w:val="16"/>
                <w:szCs w:val="16"/>
              </w:rPr>
            </w:pPr>
          </w:p>
        </w:tc>
        <w:tc>
          <w:tcPr>
            <w:tcW w:w="1688" w:type="pct"/>
            <w:vMerge w:val="continue"/>
            <w:tcMar>
              <w:top w:w="0" w:type="dxa"/>
              <w:left w:w="57" w:type="dxa"/>
              <w:bottom w:w="0" w:type="dxa"/>
              <w:right w:w="57" w:type="dxa"/>
            </w:tcMar>
            <w:vAlign w:val="center"/>
          </w:tcPr>
          <w:p w14:paraId="4B2C8615">
            <w:pPr>
              <w:widowControl/>
              <w:spacing w:line="200" w:lineRule="exact"/>
              <w:jc w:val="left"/>
              <w:rPr>
                <w:rFonts w:hint="eastAsia" w:ascii="宋体" w:hAnsi="宋体"/>
                <w:bCs/>
                <w:kern w:val="0"/>
                <w:sz w:val="16"/>
                <w:szCs w:val="16"/>
              </w:rPr>
            </w:pPr>
          </w:p>
        </w:tc>
      </w:tr>
      <w:tr w14:paraId="5A711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exact"/>
          <w:jc w:val="center"/>
        </w:trPr>
        <w:tc>
          <w:tcPr>
            <w:tcW w:w="794" w:type="pct"/>
            <w:vMerge w:val="restart"/>
            <w:vAlign w:val="center"/>
          </w:tcPr>
          <w:p w14:paraId="2CC01C62">
            <w:pPr>
              <w:widowControl/>
              <w:spacing w:line="200" w:lineRule="exact"/>
              <w:ind w:firstLine="80" w:firstLineChars="50"/>
              <w:jc w:val="left"/>
              <w:rPr>
                <w:rFonts w:hint="eastAsia" w:ascii="宋体" w:hAnsi="宋体"/>
                <w:kern w:val="0"/>
                <w:sz w:val="16"/>
                <w:szCs w:val="16"/>
              </w:rPr>
            </w:pPr>
            <w:r>
              <w:rPr>
                <w:rFonts w:hint="eastAsia" w:ascii="宋体" w:hAnsi="宋体"/>
                <w:b/>
                <w:bCs/>
                <w:kern w:val="0"/>
                <w:sz w:val="16"/>
                <w:szCs w:val="16"/>
              </w:rPr>
              <w:t>（四）调压柜、调压器检查、维修</w:t>
            </w:r>
          </w:p>
        </w:tc>
        <w:tc>
          <w:tcPr>
            <w:tcW w:w="940" w:type="pct"/>
            <w:tcMar>
              <w:top w:w="0" w:type="dxa"/>
              <w:left w:w="57" w:type="dxa"/>
              <w:bottom w:w="0" w:type="dxa"/>
              <w:right w:w="57" w:type="dxa"/>
            </w:tcMar>
            <w:vAlign w:val="center"/>
          </w:tcPr>
          <w:p w14:paraId="610D9CCA">
            <w:pPr>
              <w:widowControl/>
              <w:spacing w:line="200" w:lineRule="exact"/>
              <w:jc w:val="left"/>
              <w:rPr>
                <w:rFonts w:hint="eastAsia" w:ascii="宋体" w:hAnsi="宋体"/>
                <w:kern w:val="0"/>
                <w:sz w:val="16"/>
                <w:szCs w:val="16"/>
              </w:rPr>
            </w:pPr>
            <w:r>
              <w:rPr>
                <w:rFonts w:hint="eastAsia" w:ascii="宋体" w:hAnsi="宋体"/>
                <w:kern w:val="0"/>
                <w:sz w:val="16"/>
                <w:szCs w:val="16"/>
              </w:rPr>
              <w:t>①调压器的检查、维修</w:t>
            </w:r>
          </w:p>
        </w:tc>
        <w:tc>
          <w:tcPr>
            <w:tcW w:w="601" w:type="pct"/>
            <w:vAlign w:val="center"/>
          </w:tcPr>
          <w:p w14:paraId="6244CC45">
            <w:pPr>
              <w:widowControl/>
              <w:spacing w:line="200" w:lineRule="exact"/>
              <w:jc w:val="center"/>
              <w:rPr>
                <w:rFonts w:hint="eastAsia" w:ascii="宋体" w:hAnsi="宋体"/>
                <w:bCs/>
                <w:kern w:val="0"/>
                <w:sz w:val="16"/>
                <w:szCs w:val="16"/>
              </w:rPr>
            </w:pPr>
            <w:r>
              <w:rPr>
                <w:rFonts w:hint="eastAsia" w:ascii="宋体" w:hAnsi="宋体"/>
                <w:bCs/>
                <w:kern w:val="0"/>
                <w:sz w:val="16"/>
                <w:szCs w:val="16"/>
              </w:rPr>
              <w:t>200元/台</w:t>
            </w:r>
          </w:p>
        </w:tc>
        <w:tc>
          <w:tcPr>
            <w:tcW w:w="977" w:type="pct"/>
            <w:vMerge w:val="restart"/>
            <w:tcMar>
              <w:left w:w="108" w:type="dxa"/>
              <w:right w:w="108" w:type="dxa"/>
            </w:tcMar>
            <w:vAlign w:val="center"/>
          </w:tcPr>
          <w:p w14:paraId="045D5993">
            <w:pPr>
              <w:widowControl/>
              <w:spacing w:line="200" w:lineRule="exact"/>
              <w:rPr>
                <w:rFonts w:hint="eastAsia" w:ascii="宋体" w:hAnsi="宋体"/>
                <w:bCs/>
                <w:kern w:val="0"/>
                <w:sz w:val="16"/>
                <w:szCs w:val="16"/>
              </w:rPr>
            </w:pPr>
            <w:r>
              <w:rPr>
                <w:rFonts w:hint="eastAsia" w:ascii="宋体" w:hAnsi="宋体"/>
                <w:bCs/>
                <w:kern w:val="0"/>
                <w:sz w:val="16"/>
                <w:szCs w:val="16"/>
              </w:rPr>
              <w:t>非居民客户</w:t>
            </w:r>
            <w:r>
              <w:rPr>
                <w:rFonts w:hint="eastAsia" w:ascii="宋体" w:hAnsi="宋体"/>
                <w:kern w:val="0"/>
                <w:sz w:val="16"/>
                <w:szCs w:val="16"/>
              </w:rPr>
              <w:t>调压柜、调压器</w:t>
            </w:r>
            <w:r>
              <w:rPr>
                <w:rFonts w:hint="eastAsia" w:ascii="宋体" w:hAnsi="宋体"/>
                <w:bCs/>
                <w:kern w:val="0"/>
                <w:sz w:val="16"/>
                <w:szCs w:val="16"/>
              </w:rPr>
              <w:t>检查、维修</w:t>
            </w:r>
          </w:p>
        </w:tc>
        <w:tc>
          <w:tcPr>
            <w:tcW w:w="1688" w:type="pct"/>
            <w:vMerge w:val="restart"/>
            <w:tcMar>
              <w:top w:w="0" w:type="dxa"/>
              <w:left w:w="57" w:type="dxa"/>
              <w:bottom w:w="0" w:type="dxa"/>
              <w:right w:w="57" w:type="dxa"/>
            </w:tcMar>
            <w:vAlign w:val="center"/>
          </w:tcPr>
          <w:p w14:paraId="0C41FC1A">
            <w:pPr>
              <w:widowControl/>
              <w:spacing w:line="200" w:lineRule="exact"/>
              <w:jc w:val="left"/>
              <w:rPr>
                <w:rFonts w:hint="eastAsia" w:ascii="宋体" w:hAnsi="宋体"/>
                <w:bCs/>
                <w:kern w:val="0"/>
                <w:sz w:val="16"/>
                <w:szCs w:val="16"/>
              </w:rPr>
            </w:pPr>
            <w:r>
              <w:rPr>
                <w:rFonts w:hint="eastAsia" w:ascii="宋体" w:hAnsi="宋体"/>
                <w:bCs/>
                <w:kern w:val="0"/>
                <w:sz w:val="16"/>
                <w:szCs w:val="16"/>
              </w:rPr>
              <w:t>停气、拆卸、更换易损件、清洗滤网、气密性试验、恢复供气</w:t>
            </w:r>
            <w:r>
              <w:rPr>
                <w:rFonts w:hint="eastAsia" w:ascii="宋体" w:hAnsi="宋体"/>
                <w:kern w:val="0"/>
                <w:sz w:val="16"/>
                <w:szCs w:val="16"/>
              </w:rPr>
              <w:t>（不含材料）</w:t>
            </w:r>
          </w:p>
        </w:tc>
      </w:tr>
      <w:tr w14:paraId="3DDE0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94" w:type="pct"/>
            <w:vMerge w:val="continue"/>
            <w:vAlign w:val="center"/>
          </w:tcPr>
          <w:p w14:paraId="40ADEE66">
            <w:pPr>
              <w:widowControl/>
              <w:spacing w:line="200" w:lineRule="exact"/>
              <w:ind w:firstLine="80" w:firstLineChars="50"/>
              <w:jc w:val="left"/>
              <w:rPr>
                <w:rFonts w:hint="eastAsia" w:ascii="宋体" w:hAnsi="宋体"/>
                <w:kern w:val="0"/>
                <w:sz w:val="16"/>
                <w:szCs w:val="16"/>
              </w:rPr>
            </w:pPr>
          </w:p>
        </w:tc>
        <w:tc>
          <w:tcPr>
            <w:tcW w:w="940" w:type="pct"/>
            <w:tcMar>
              <w:top w:w="0" w:type="dxa"/>
              <w:left w:w="57" w:type="dxa"/>
              <w:bottom w:w="0" w:type="dxa"/>
              <w:right w:w="57" w:type="dxa"/>
            </w:tcMar>
            <w:vAlign w:val="center"/>
          </w:tcPr>
          <w:p w14:paraId="6B9F9D76">
            <w:pPr>
              <w:widowControl/>
              <w:spacing w:line="200" w:lineRule="exact"/>
              <w:jc w:val="left"/>
              <w:rPr>
                <w:rFonts w:hint="eastAsia" w:ascii="宋体" w:hAnsi="宋体"/>
                <w:kern w:val="0"/>
                <w:sz w:val="16"/>
                <w:szCs w:val="16"/>
              </w:rPr>
            </w:pPr>
            <w:r>
              <w:rPr>
                <w:rFonts w:hint="eastAsia" w:ascii="宋体" w:hAnsi="宋体"/>
                <w:kern w:val="0"/>
                <w:sz w:val="16"/>
                <w:szCs w:val="16"/>
              </w:rPr>
              <w:t>②调压柜的检查、维修</w:t>
            </w:r>
          </w:p>
        </w:tc>
        <w:tc>
          <w:tcPr>
            <w:tcW w:w="601" w:type="pct"/>
            <w:vAlign w:val="center"/>
          </w:tcPr>
          <w:p w14:paraId="6568B2F9">
            <w:pPr>
              <w:widowControl/>
              <w:spacing w:line="200" w:lineRule="exact"/>
              <w:jc w:val="center"/>
              <w:rPr>
                <w:rFonts w:hint="eastAsia" w:ascii="宋体" w:hAnsi="宋体"/>
                <w:bCs/>
                <w:kern w:val="0"/>
                <w:sz w:val="16"/>
                <w:szCs w:val="16"/>
              </w:rPr>
            </w:pPr>
            <w:r>
              <w:rPr>
                <w:rFonts w:hint="eastAsia" w:ascii="宋体" w:hAnsi="宋体"/>
                <w:bCs/>
                <w:kern w:val="0"/>
                <w:sz w:val="16"/>
                <w:szCs w:val="16"/>
              </w:rPr>
              <w:t>300元/台</w:t>
            </w:r>
          </w:p>
        </w:tc>
        <w:tc>
          <w:tcPr>
            <w:tcW w:w="977" w:type="pct"/>
            <w:vMerge w:val="continue"/>
            <w:tcMar>
              <w:left w:w="108" w:type="dxa"/>
              <w:right w:w="108" w:type="dxa"/>
            </w:tcMar>
            <w:vAlign w:val="center"/>
          </w:tcPr>
          <w:p w14:paraId="7CA6E514">
            <w:pPr>
              <w:widowControl/>
              <w:spacing w:line="200" w:lineRule="exact"/>
              <w:jc w:val="center"/>
              <w:rPr>
                <w:rFonts w:hint="eastAsia" w:ascii="宋体" w:hAnsi="宋体"/>
                <w:bCs/>
                <w:kern w:val="0"/>
                <w:sz w:val="16"/>
                <w:szCs w:val="16"/>
              </w:rPr>
            </w:pPr>
          </w:p>
        </w:tc>
        <w:tc>
          <w:tcPr>
            <w:tcW w:w="1688" w:type="pct"/>
            <w:vMerge w:val="continue"/>
            <w:tcMar>
              <w:top w:w="0" w:type="dxa"/>
              <w:left w:w="57" w:type="dxa"/>
              <w:bottom w:w="0" w:type="dxa"/>
              <w:right w:w="57" w:type="dxa"/>
            </w:tcMar>
            <w:vAlign w:val="center"/>
          </w:tcPr>
          <w:p w14:paraId="29AF1C50">
            <w:pPr>
              <w:widowControl/>
              <w:spacing w:line="200" w:lineRule="exact"/>
              <w:jc w:val="left"/>
              <w:rPr>
                <w:rFonts w:hint="eastAsia" w:ascii="宋体" w:hAnsi="宋体"/>
                <w:bCs/>
                <w:kern w:val="0"/>
                <w:sz w:val="16"/>
                <w:szCs w:val="16"/>
              </w:rPr>
            </w:pPr>
          </w:p>
        </w:tc>
      </w:tr>
      <w:tr w14:paraId="1FA6E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exact"/>
          <w:jc w:val="center"/>
        </w:trPr>
        <w:tc>
          <w:tcPr>
            <w:tcW w:w="1734" w:type="pct"/>
            <w:gridSpan w:val="2"/>
            <w:tcBorders>
              <w:left w:val="single" w:color="auto" w:sz="4" w:space="0"/>
              <w:right w:val="nil"/>
            </w:tcBorders>
            <w:tcMar>
              <w:top w:w="0" w:type="dxa"/>
              <w:left w:w="108" w:type="dxa"/>
              <w:bottom w:w="0" w:type="dxa"/>
              <w:right w:w="108" w:type="dxa"/>
            </w:tcMar>
            <w:vAlign w:val="center"/>
          </w:tcPr>
          <w:p w14:paraId="08BAAE40">
            <w:pPr>
              <w:widowControl/>
              <w:spacing w:line="200" w:lineRule="exact"/>
              <w:jc w:val="left"/>
              <w:rPr>
                <w:rFonts w:hint="eastAsia" w:ascii="宋体" w:hAnsi="宋体"/>
                <w:kern w:val="0"/>
                <w:sz w:val="16"/>
                <w:szCs w:val="16"/>
              </w:rPr>
            </w:pPr>
            <w:r>
              <w:rPr>
                <w:rFonts w:hint="eastAsia" w:ascii="宋体" w:hAnsi="宋体"/>
                <w:b/>
                <w:bCs/>
                <w:kern w:val="0"/>
                <w:sz w:val="16"/>
                <w:szCs w:val="16"/>
              </w:rPr>
              <w:t>（五）燃气器具维修工时费</w:t>
            </w:r>
          </w:p>
        </w:tc>
        <w:tc>
          <w:tcPr>
            <w:tcW w:w="601" w:type="pct"/>
            <w:tcBorders>
              <w:left w:val="nil"/>
              <w:right w:val="nil"/>
            </w:tcBorders>
            <w:vAlign w:val="center"/>
          </w:tcPr>
          <w:p w14:paraId="7CBB7B2D">
            <w:pPr>
              <w:widowControl/>
              <w:spacing w:line="200" w:lineRule="exact"/>
              <w:jc w:val="left"/>
              <w:rPr>
                <w:rFonts w:hint="eastAsia" w:ascii="宋体" w:hAnsi="宋体"/>
                <w:kern w:val="0"/>
                <w:sz w:val="16"/>
                <w:szCs w:val="16"/>
              </w:rPr>
            </w:pPr>
          </w:p>
        </w:tc>
        <w:tc>
          <w:tcPr>
            <w:tcW w:w="977" w:type="pct"/>
            <w:tcBorders>
              <w:left w:val="nil"/>
              <w:right w:val="nil"/>
            </w:tcBorders>
            <w:tcMar>
              <w:left w:w="108" w:type="dxa"/>
              <w:right w:w="108" w:type="dxa"/>
            </w:tcMar>
            <w:vAlign w:val="center"/>
          </w:tcPr>
          <w:p w14:paraId="3F717AD0">
            <w:pPr>
              <w:widowControl/>
              <w:spacing w:line="200" w:lineRule="exact"/>
              <w:jc w:val="left"/>
              <w:rPr>
                <w:rFonts w:hint="eastAsia" w:ascii="宋体" w:hAnsi="宋体"/>
                <w:kern w:val="0"/>
                <w:sz w:val="16"/>
                <w:szCs w:val="16"/>
              </w:rPr>
            </w:pPr>
          </w:p>
        </w:tc>
        <w:tc>
          <w:tcPr>
            <w:tcW w:w="1688" w:type="pct"/>
            <w:tcBorders>
              <w:left w:val="nil"/>
            </w:tcBorders>
            <w:tcMar>
              <w:top w:w="0" w:type="dxa"/>
              <w:left w:w="57" w:type="dxa"/>
              <w:bottom w:w="0" w:type="dxa"/>
              <w:right w:w="57" w:type="dxa"/>
            </w:tcMar>
            <w:vAlign w:val="center"/>
          </w:tcPr>
          <w:p w14:paraId="7F815500">
            <w:pPr>
              <w:widowControl/>
              <w:spacing w:line="200" w:lineRule="exact"/>
              <w:jc w:val="left"/>
              <w:rPr>
                <w:rFonts w:hint="eastAsia" w:ascii="宋体" w:hAnsi="宋体"/>
                <w:kern w:val="0"/>
                <w:sz w:val="16"/>
                <w:szCs w:val="16"/>
              </w:rPr>
            </w:pPr>
          </w:p>
        </w:tc>
      </w:tr>
      <w:tr w14:paraId="1ADC0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exact"/>
          <w:jc w:val="center"/>
        </w:trPr>
        <w:tc>
          <w:tcPr>
            <w:tcW w:w="794" w:type="pct"/>
            <w:vMerge w:val="restart"/>
            <w:vAlign w:val="center"/>
          </w:tcPr>
          <w:p w14:paraId="5FF4FB64">
            <w:pPr>
              <w:widowControl/>
              <w:spacing w:line="200" w:lineRule="exact"/>
              <w:ind w:firstLine="80" w:firstLineChars="50"/>
              <w:jc w:val="left"/>
              <w:rPr>
                <w:rFonts w:hint="eastAsia" w:ascii="宋体" w:hAnsi="宋体"/>
                <w:kern w:val="0"/>
                <w:sz w:val="16"/>
                <w:szCs w:val="16"/>
              </w:rPr>
            </w:pPr>
            <w:r>
              <w:rPr>
                <w:rFonts w:ascii="宋体" w:hAnsi="宋体"/>
                <w:kern w:val="0"/>
                <w:sz w:val="16"/>
                <w:szCs w:val="16"/>
              </w:rPr>
              <w:t>1.</w:t>
            </w:r>
            <w:bookmarkStart w:id="14" w:name="_Hlk127451232"/>
            <w:r>
              <w:rPr>
                <w:rFonts w:hint="eastAsia" w:ascii="宋体" w:hAnsi="宋体"/>
                <w:kern w:val="0"/>
                <w:sz w:val="16"/>
                <w:szCs w:val="16"/>
              </w:rPr>
              <w:t>灶具维修</w:t>
            </w:r>
            <w:bookmarkEnd w:id="14"/>
          </w:p>
        </w:tc>
        <w:tc>
          <w:tcPr>
            <w:tcW w:w="940" w:type="pct"/>
            <w:vAlign w:val="center"/>
          </w:tcPr>
          <w:p w14:paraId="545D21DD">
            <w:pPr>
              <w:widowControl/>
              <w:spacing w:line="200" w:lineRule="exact"/>
              <w:jc w:val="left"/>
              <w:rPr>
                <w:rFonts w:hint="eastAsia" w:ascii="宋体" w:hAnsi="宋体"/>
                <w:kern w:val="0"/>
                <w:sz w:val="16"/>
                <w:szCs w:val="16"/>
              </w:rPr>
            </w:pPr>
            <w:r>
              <w:rPr>
                <w:rFonts w:hint="eastAsia" w:ascii="宋体" w:hAnsi="宋体"/>
                <w:kern w:val="0"/>
                <w:sz w:val="16"/>
                <w:szCs w:val="16"/>
              </w:rPr>
              <w:t>①</w:t>
            </w:r>
            <w:bookmarkStart w:id="15" w:name="_Hlk127451263"/>
            <w:r>
              <w:rPr>
                <w:rFonts w:hint="eastAsia" w:ascii="宋体" w:hAnsi="宋体"/>
                <w:kern w:val="0"/>
                <w:sz w:val="16"/>
                <w:szCs w:val="16"/>
              </w:rPr>
              <w:t>普通台式灶</w:t>
            </w:r>
            <w:bookmarkEnd w:id="15"/>
          </w:p>
        </w:tc>
        <w:tc>
          <w:tcPr>
            <w:tcW w:w="601" w:type="pct"/>
            <w:vAlign w:val="center"/>
          </w:tcPr>
          <w:p w14:paraId="13E902C4">
            <w:pPr>
              <w:widowControl/>
              <w:spacing w:line="200" w:lineRule="exact"/>
              <w:jc w:val="center"/>
              <w:rPr>
                <w:rFonts w:hint="eastAsia" w:ascii="宋体" w:hAnsi="宋体"/>
                <w:kern w:val="0"/>
                <w:sz w:val="16"/>
                <w:szCs w:val="16"/>
              </w:rPr>
            </w:pPr>
            <w:bookmarkStart w:id="16" w:name="_Hlk127451269"/>
            <w:r>
              <w:rPr>
                <w:rFonts w:ascii="宋体" w:hAnsi="宋体"/>
                <w:kern w:val="0"/>
                <w:sz w:val="16"/>
                <w:szCs w:val="16"/>
              </w:rPr>
              <w:t>3</w:t>
            </w:r>
            <w:r>
              <w:rPr>
                <w:rFonts w:hint="eastAsia" w:ascii="宋体" w:hAnsi="宋体"/>
                <w:kern w:val="0"/>
                <w:sz w:val="16"/>
                <w:szCs w:val="16"/>
              </w:rPr>
              <w:t>0元/台次</w:t>
            </w:r>
            <w:bookmarkEnd w:id="16"/>
          </w:p>
        </w:tc>
        <w:tc>
          <w:tcPr>
            <w:tcW w:w="977" w:type="pct"/>
            <w:vMerge w:val="restart"/>
            <w:tcMar>
              <w:top w:w="0" w:type="dxa"/>
              <w:left w:w="57" w:type="dxa"/>
              <w:bottom w:w="0" w:type="dxa"/>
              <w:right w:w="57" w:type="dxa"/>
            </w:tcMar>
            <w:vAlign w:val="center"/>
          </w:tcPr>
          <w:p w14:paraId="6D1BC6C2">
            <w:pPr>
              <w:widowControl/>
              <w:spacing w:line="200" w:lineRule="exact"/>
              <w:rPr>
                <w:rFonts w:hint="eastAsia" w:ascii="宋体" w:hAnsi="宋体"/>
                <w:kern w:val="0"/>
                <w:sz w:val="16"/>
                <w:szCs w:val="16"/>
              </w:rPr>
            </w:pPr>
            <w:r>
              <w:rPr>
                <w:rFonts w:hint="eastAsia" w:ascii="宋体" w:hAnsi="宋体"/>
                <w:kern w:val="0"/>
                <w:sz w:val="16"/>
                <w:szCs w:val="16"/>
              </w:rPr>
              <w:t>客户灶具、热水器、吸油烟机维修；燃气器具安装、地暖挂炉安装、故障排除、检维修及地埋管道清洗等（不含配件，公司销售产品在保修期内的除外）</w:t>
            </w:r>
          </w:p>
        </w:tc>
        <w:tc>
          <w:tcPr>
            <w:tcW w:w="1688" w:type="pct"/>
            <w:tcMar>
              <w:top w:w="0" w:type="dxa"/>
              <w:left w:w="108" w:type="dxa"/>
              <w:bottom w:w="0" w:type="dxa"/>
              <w:right w:w="108" w:type="dxa"/>
            </w:tcMar>
            <w:vAlign w:val="center"/>
          </w:tcPr>
          <w:p w14:paraId="5DA4EB19">
            <w:pPr>
              <w:widowControl/>
              <w:spacing w:line="200" w:lineRule="exact"/>
              <w:jc w:val="left"/>
              <w:rPr>
                <w:rFonts w:hint="eastAsia" w:ascii="宋体" w:hAnsi="宋体"/>
                <w:kern w:val="0"/>
                <w:sz w:val="16"/>
                <w:szCs w:val="16"/>
              </w:rPr>
            </w:pPr>
            <w:r>
              <w:rPr>
                <w:rFonts w:ascii="Times New Roman" w:hAnsi="Times New Roman" w:cs="Times New Roman"/>
                <w:sz w:val="16"/>
                <w:szCs w:val="16"/>
              </w:rPr>
              <w:t>台式灶具的维修及通气调试</w:t>
            </w:r>
          </w:p>
        </w:tc>
      </w:tr>
      <w:tr w14:paraId="35939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exact"/>
          <w:jc w:val="center"/>
        </w:trPr>
        <w:tc>
          <w:tcPr>
            <w:tcW w:w="794" w:type="pct"/>
            <w:vMerge w:val="continue"/>
            <w:vAlign w:val="center"/>
          </w:tcPr>
          <w:p w14:paraId="06804ADB">
            <w:pPr>
              <w:widowControl/>
              <w:spacing w:line="200" w:lineRule="exact"/>
              <w:ind w:firstLine="80" w:firstLineChars="50"/>
              <w:jc w:val="left"/>
              <w:rPr>
                <w:rFonts w:hint="eastAsia" w:ascii="宋体" w:hAnsi="宋体"/>
                <w:kern w:val="0"/>
                <w:sz w:val="16"/>
                <w:szCs w:val="16"/>
              </w:rPr>
            </w:pPr>
            <w:bookmarkStart w:id="17" w:name="_Hlk127451284"/>
          </w:p>
        </w:tc>
        <w:tc>
          <w:tcPr>
            <w:tcW w:w="940" w:type="pct"/>
            <w:vAlign w:val="center"/>
          </w:tcPr>
          <w:p w14:paraId="02C45E7F">
            <w:pPr>
              <w:widowControl/>
              <w:spacing w:line="200" w:lineRule="exact"/>
              <w:jc w:val="left"/>
              <w:rPr>
                <w:rFonts w:hint="eastAsia" w:ascii="宋体" w:hAnsi="宋体"/>
                <w:kern w:val="0"/>
                <w:sz w:val="16"/>
                <w:szCs w:val="16"/>
              </w:rPr>
            </w:pPr>
            <w:r>
              <w:rPr>
                <w:rFonts w:hint="eastAsia" w:ascii="宋体" w:hAnsi="宋体"/>
                <w:kern w:val="0"/>
                <w:sz w:val="16"/>
                <w:szCs w:val="16"/>
              </w:rPr>
              <w:t>②</w:t>
            </w:r>
            <w:bookmarkStart w:id="18" w:name="_Hlk127451276"/>
            <w:r>
              <w:rPr>
                <w:rFonts w:hint="eastAsia" w:ascii="宋体" w:hAnsi="宋体"/>
                <w:kern w:val="0"/>
                <w:sz w:val="16"/>
                <w:szCs w:val="16"/>
              </w:rPr>
              <w:t>嵌入式灶</w:t>
            </w:r>
            <w:bookmarkEnd w:id="18"/>
          </w:p>
        </w:tc>
        <w:tc>
          <w:tcPr>
            <w:tcW w:w="601" w:type="pct"/>
            <w:vAlign w:val="center"/>
          </w:tcPr>
          <w:p w14:paraId="4269E4AF">
            <w:pPr>
              <w:widowControl/>
              <w:spacing w:line="200" w:lineRule="exact"/>
              <w:jc w:val="center"/>
              <w:rPr>
                <w:rFonts w:hint="eastAsia" w:ascii="宋体" w:hAnsi="宋体"/>
                <w:kern w:val="0"/>
                <w:sz w:val="16"/>
                <w:szCs w:val="16"/>
              </w:rPr>
            </w:pPr>
            <w:bookmarkStart w:id="19" w:name="_Hlk127451295"/>
            <w:r>
              <w:rPr>
                <w:rFonts w:ascii="宋体" w:hAnsi="宋体"/>
                <w:kern w:val="0"/>
                <w:sz w:val="16"/>
                <w:szCs w:val="16"/>
              </w:rPr>
              <w:t>4</w:t>
            </w:r>
            <w:r>
              <w:rPr>
                <w:rFonts w:hint="eastAsia" w:ascii="宋体" w:hAnsi="宋体"/>
                <w:kern w:val="0"/>
                <w:sz w:val="16"/>
                <w:szCs w:val="16"/>
              </w:rPr>
              <w:t>0元/台次</w:t>
            </w:r>
            <w:bookmarkEnd w:id="19"/>
          </w:p>
        </w:tc>
        <w:tc>
          <w:tcPr>
            <w:tcW w:w="977" w:type="pct"/>
            <w:vMerge w:val="continue"/>
            <w:tcMar>
              <w:top w:w="0" w:type="dxa"/>
              <w:left w:w="57" w:type="dxa"/>
              <w:bottom w:w="0" w:type="dxa"/>
              <w:right w:w="57" w:type="dxa"/>
            </w:tcMar>
            <w:vAlign w:val="center"/>
          </w:tcPr>
          <w:p w14:paraId="7376F067">
            <w:pPr>
              <w:widowControl/>
              <w:spacing w:line="200" w:lineRule="exact"/>
              <w:rPr>
                <w:rFonts w:hint="eastAsia" w:ascii="宋体" w:hAnsi="宋体"/>
                <w:kern w:val="0"/>
                <w:sz w:val="16"/>
                <w:szCs w:val="16"/>
              </w:rPr>
            </w:pPr>
          </w:p>
        </w:tc>
        <w:tc>
          <w:tcPr>
            <w:tcW w:w="1688" w:type="pct"/>
            <w:tcMar>
              <w:top w:w="0" w:type="dxa"/>
              <w:left w:w="108" w:type="dxa"/>
              <w:bottom w:w="0" w:type="dxa"/>
              <w:right w:w="108" w:type="dxa"/>
            </w:tcMar>
            <w:vAlign w:val="center"/>
          </w:tcPr>
          <w:p w14:paraId="34F1A6AA">
            <w:pPr>
              <w:widowControl/>
              <w:spacing w:line="200" w:lineRule="exact"/>
              <w:jc w:val="left"/>
              <w:rPr>
                <w:rFonts w:hint="eastAsia" w:ascii="宋体" w:hAnsi="宋体"/>
                <w:kern w:val="0"/>
                <w:sz w:val="16"/>
                <w:szCs w:val="16"/>
              </w:rPr>
            </w:pPr>
            <w:r>
              <w:rPr>
                <w:rFonts w:ascii="Times New Roman" w:hAnsi="Times New Roman" w:cs="Times New Roman"/>
                <w:sz w:val="16"/>
                <w:szCs w:val="16"/>
              </w:rPr>
              <w:t>嵌入式灶具的维修及通气调试</w:t>
            </w:r>
          </w:p>
        </w:tc>
      </w:tr>
      <w:bookmarkEnd w:id="17"/>
      <w:tr w14:paraId="16A6E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exact"/>
          <w:jc w:val="center"/>
        </w:trPr>
        <w:tc>
          <w:tcPr>
            <w:tcW w:w="794" w:type="pct"/>
            <w:vMerge w:val="restart"/>
            <w:vAlign w:val="center"/>
          </w:tcPr>
          <w:p w14:paraId="7AE2054E">
            <w:pPr>
              <w:widowControl/>
              <w:spacing w:line="200" w:lineRule="exact"/>
              <w:ind w:firstLine="80" w:firstLineChars="50"/>
              <w:jc w:val="left"/>
              <w:rPr>
                <w:rFonts w:hint="eastAsia" w:ascii="宋体" w:hAnsi="宋体"/>
                <w:kern w:val="0"/>
                <w:sz w:val="16"/>
                <w:szCs w:val="16"/>
              </w:rPr>
            </w:pPr>
            <w:r>
              <w:rPr>
                <w:rFonts w:ascii="宋体" w:hAnsi="宋体"/>
                <w:kern w:val="0"/>
                <w:sz w:val="16"/>
                <w:szCs w:val="16"/>
              </w:rPr>
              <w:t>2.</w:t>
            </w:r>
            <w:r>
              <w:rPr>
                <w:rFonts w:hint="eastAsia" w:ascii="宋体" w:hAnsi="宋体"/>
                <w:kern w:val="0"/>
                <w:sz w:val="16"/>
                <w:szCs w:val="16"/>
              </w:rPr>
              <w:t>热水器维修</w:t>
            </w:r>
          </w:p>
        </w:tc>
        <w:tc>
          <w:tcPr>
            <w:tcW w:w="940" w:type="pct"/>
            <w:vAlign w:val="center"/>
          </w:tcPr>
          <w:p w14:paraId="4BF26EA8">
            <w:pPr>
              <w:widowControl/>
              <w:spacing w:line="200" w:lineRule="exact"/>
              <w:jc w:val="left"/>
              <w:rPr>
                <w:rFonts w:hint="eastAsia" w:ascii="宋体" w:hAnsi="宋体"/>
                <w:kern w:val="0"/>
                <w:sz w:val="16"/>
                <w:szCs w:val="16"/>
              </w:rPr>
            </w:pPr>
            <w:r>
              <w:rPr>
                <w:rFonts w:hint="eastAsia" w:ascii="宋体" w:hAnsi="宋体"/>
                <w:kern w:val="0"/>
                <w:sz w:val="16"/>
                <w:szCs w:val="16"/>
              </w:rPr>
              <w:t>①强排式热水器</w:t>
            </w:r>
          </w:p>
        </w:tc>
        <w:tc>
          <w:tcPr>
            <w:tcW w:w="601" w:type="pct"/>
            <w:vAlign w:val="center"/>
          </w:tcPr>
          <w:p w14:paraId="2E8BFD79">
            <w:pPr>
              <w:widowControl/>
              <w:spacing w:line="200" w:lineRule="exact"/>
              <w:jc w:val="center"/>
              <w:rPr>
                <w:rFonts w:hint="eastAsia" w:ascii="宋体" w:hAnsi="宋体"/>
                <w:kern w:val="0"/>
                <w:sz w:val="16"/>
                <w:szCs w:val="16"/>
              </w:rPr>
            </w:pPr>
            <w:r>
              <w:rPr>
                <w:rFonts w:hint="eastAsia" w:ascii="宋体" w:hAnsi="宋体"/>
                <w:kern w:val="0"/>
                <w:sz w:val="16"/>
                <w:szCs w:val="16"/>
              </w:rPr>
              <w:t>50元/台次</w:t>
            </w:r>
          </w:p>
        </w:tc>
        <w:tc>
          <w:tcPr>
            <w:tcW w:w="977" w:type="pct"/>
            <w:vMerge w:val="continue"/>
            <w:tcMar>
              <w:top w:w="0" w:type="dxa"/>
              <w:left w:w="57" w:type="dxa"/>
              <w:bottom w:w="0" w:type="dxa"/>
              <w:right w:w="57" w:type="dxa"/>
            </w:tcMar>
            <w:vAlign w:val="center"/>
          </w:tcPr>
          <w:p w14:paraId="4B87C7A6">
            <w:pPr>
              <w:widowControl/>
              <w:spacing w:line="200" w:lineRule="exact"/>
              <w:rPr>
                <w:rFonts w:hint="eastAsia" w:ascii="宋体" w:hAnsi="宋体"/>
                <w:kern w:val="0"/>
                <w:sz w:val="16"/>
                <w:szCs w:val="16"/>
              </w:rPr>
            </w:pPr>
          </w:p>
        </w:tc>
        <w:tc>
          <w:tcPr>
            <w:tcW w:w="1688" w:type="pct"/>
            <w:tcMar>
              <w:top w:w="0" w:type="dxa"/>
              <w:left w:w="108" w:type="dxa"/>
              <w:bottom w:w="0" w:type="dxa"/>
              <w:right w:w="108" w:type="dxa"/>
            </w:tcMar>
            <w:vAlign w:val="center"/>
          </w:tcPr>
          <w:p w14:paraId="33030A17">
            <w:pPr>
              <w:widowControl/>
              <w:spacing w:line="200" w:lineRule="exact"/>
              <w:jc w:val="left"/>
              <w:rPr>
                <w:rFonts w:hint="eastAsia" w:ascii="宋体" w:hAnsi="宋体"/>
                <w:kern w:val="0"/>
                <w:sz w:val="16"/>
                <w:szCs w:val="16"/>
              </w:rPr>
            </w:pPr>
            <w:r>
              <w:rPr>
                <w:rFonts w:ascii="Times New Roman" w:hAnsi="Times New Roman" w:cs="Times New Roman"/>
                <w:sz w:val="16"/>
                <w:szCs w:val="16"/>
              </w:rPr>
              <w:t>强排式热水器的维修及通气调试</w:t>
            </w:r>
          </w:p>
        </w:tc>
      </w:tr>
      <w:tr w14:paraId="5150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exact"/>
          <w:jc w:val="center"/>
        </w:trPr>
        <w:tc>
          <w:tcPr>
            <w:tcW w:w="794" w:type="pct"/>
            <w:vMerge w:val="continue"/>
            <w:vAlign w:val="center"/>
          </w:tcPr>
          <w:p w14:paraId="1BC234B6">
            <w:pPr>
              <w:widowControl/>
              <w:spacing w:line="200" w:lineRule="exact"/>
              <w:ind w:firstLine="80" w:firstLineChars="50"/>
              <w:jc w:val="left"/>
              <w:rPr>
                <w:rFonts w:hint="eastAsia" w:ascii="宋体" w:hAnsi="宋体"/>
                <w:kern w:val="0"/>
                <w:sz w:val="16"/>
                <w:szCs w:val="16"/>
              </w:rPr>
            </w:pPr>
          </w:p>
        </w:tc>
        <w:tc>
          <w:tcPr>
            <w:tcW w:w="940" w:type="pct"/>
            <w:vAlign w:val="center"/>
          </w:tcPr>
          <w:p w14:paraId="046CEAB6">
            <w:pPr>
              <w:widowControl/>
              <w:spacing w:line="200" w:lineRule="exact"/>
              <w:jc w:val="left"/>
              <w:rPr>
                <w:rFonts w:hint="eastAsia" w:ascii="宋体" w:hAnsi="宋体"/>
                <w:kern w:val="0"/>
                <w:sz w:val="16"/>
                <w:szCs w:val="16"/>
              </w:rPr>
            </w:pPr>
            <w:r>
              <w:rPr>
                <w:rFonts w:hint="eastAsia" w:ascii="宋体" w:hAnsi="宋体"/>
                <w:kern w:val="0"/>
                <w:sz w:val="16"/>
                <w:szCs w:val="16"/>
              </w:rPr>
              <w:t>②平衡式热水器</w:t>
            </w:r>
          </w:p>
        </w:tc>
        <w:tc>
          <w:tcPr>
            <w:tcW w:w="601" w:type="pct"/>
            <w:vAlign w:val="center"/>
          </w:tcPr>
          <w:p w14:paraId="6174EB42">
            <w:pPr>
              <w:widowControl/>
              <w:spacing w:line="200" w:lineRule="exact"/>
              <w:jc w:val="center"/>
              <w:rPr>
                <w:rFonts w:hint="eastAsia" w:ascii="宋体" w:hAnsi="宋体"/>
                <w:kern w:val="0"/>
                <w:sz w:val="16"/>
                <w:szCs w:val="16"/>
              </w:rPr>
            </w:pPr>
            <w:r>
              <w:rPr>
                <w:rFonts w:hint="eastAsia" w:ascii="宋体" w:hAnsi="宋体"/>
                <w:kern w:val="0"/>
                <w:sz w:val="16"/>
                <w:szCs w:val="16"/>
              </w:rPr>
              <w:t>40元/台次</w:t>
            </w:r>
          </w:p>
        </w:tc>
        <w:tc>
          <w:tcPr>
            <w:tcW w:w="977" w:type="pct"/>
            <w:vMerge w:val="continue"/>
            <w:tcMar>
              <w:top w:w="0" w:type="dxa"/>
              <w:left w:w="57" w:type="dxa"/>
              <w:bottom w:w="0" w:type="dxa"/>
              <w:right w:w="57" w:type="dxa"/>
            </w:tcMar>
            <w:vAlign w:val="center"/>
          </w:tcPr>
          <w:p w14:paraId="5D722415">
            <w:pPr>
              <w:widowControl/>
              <w:spacing w:line="200" w:lineRule="exact"/>
              <w:rPr>
                <w:rFonts w:hint="eastAsia" w:ascii="宋体" w:hAnsi="宋体"/>
                <w:kern w:val="0"/>
                <w:sz w:val="16"/>
                <w:szCs w:val="16"/>
              </w:rPr>
            </w:pPr>
          </w:p>
        </w:tc>
        <w:tc>
          <w:tcPr>
            <w:tcW w:w="1688" w:type="pct"/>
            <w:tcMar>
              <w:top w:w="0" w:type="dxa"/>
              <w:left w:w="108" w:type="dxa"/>
              <w:bottom w:w="0" w:type="dxa"/>
              <w:right w:w="108" w:type="dxa"/>
            </w:tcMar>
            <w:vAlign w:val="center"/>
          </w:tcPr>
          <w:p w14:paraId="7EDF230D">
            <w:pPr>
              <w:widowControl/>
              <w:spacing w:line="200" w:lineRule="exact"/>
              <w:jc w:val="left"/>
              <w:rPr>
                <w:rFonts w:hint="eastAsia" w:ascii="宋体" w:hAnsi="宋体"/>
                <w:kern w:val="0"/>
                <w:sz w:val="16"/>
                <w:szCs w:val="16"/>
              </w:rPr>
            </w:pPr>
            <w:r>
              <w:rPr>
                <w:rFonts w:ascii="Times New Roman" w:hAnsi="Times New Roman" w:cs="Times New Roman"/>
                <w:sz w:val="16"/>
                <w:szCs w:val="16"/>
              </w:rPr>
              <w:t>平衡式热水器的维修及通气调试</w:t>
            </w:r>
          </w:p>
        </w:tc>
      </w:tr>
      <w:tr w14:paraId="090E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exact"/>
          <w:jc w:val="center"/>
        </w:trPr>
        <w:tc>
          <w:tcPr>
            <w:tcW w:w="794" w:type="pct"/>
            <w:vMerge w:val="continue"/>
            <w:vAlign w:val="center"/>
          </w:tcPr>
          <w:p w14:paraId="1C187781">
            <w:pPr>
              <w:widowControl/>
              <w:spacing w:line="200" w:lineRule="exact"/>
              <w:ind w:firstLine="80" w:firstLineChars="50"/>
              <w:jc w:val="left"/>
              <w:rPr>
                <w:rFonts w:hint="eastAsia" w:ascii="宋体" w:hAnsi="宋体"/>
                <w:kern w:val="0"/>
                <w:sz w:val="16"/>
                <w:szCs w:val="16"/>
              </w:rPr>
            </w:pPr>
          </w:p>
        </w:tc>
        <w:tc>
          <w:tcPr>
            <w:tcW w:w="940" w:type="pct"/>
            <w:vAlign w:val="center"/>
          </w:tcPr>
          <w:p w14:paraId="71AD46DC">
            <w:pPr>
              <w:widowControl/>
              <w:spacing w:line="200" w:lineRule="exact"/>
              <w:jc w:val="left"/>
              <w:rPr>
                <w:rFonts w:hint="eastAsia" w:ascii="宋体" w:hAnsi="宋体"/>
                <w:kern w:val="0"/>
                <w:sz w:val="16"/>
                <w:szCs w:val="16"/>
              </w:rPr>
            </w:pPr>
            <w:r>
              <w:rPr>
                <w:rFonts w:hint="eastAsia" w:ascii="宋体" w:hAnsi="宋体"/>
                <w:kern w:val="0"/>
                <w:sz w:val="16"/>
                <w:szCs w:val="16"/>
              </w:rPr>
              <w:t>③</w:t>
            </w:r>
            <w:bookmarkStart w:id="20" w:name="_Hlk127198105"/>
            <w:r>
              <w:rPr>
                <w:rFonts w:hint="eastAsia" w:ascii="宋体" w:hAnsi="宋体"/>
                <w:kern w:val="0"/>
                <w:sz w:val="16"/>
                <w:szCs w:val="16"/>
              </w:rPr>
              <w:t>热水器移装</w:t>
            </w:r>
            <w:bookmarkEnd w:id="20"/>
          </w:p>
        </w:tc>
        <w:tc>
          <w:tcPr>
            <w:tcW w:w="601" w:type="pct"/>
            <w:vAlign w:val="center"/>
          </w:tcPr>
          <w:p w14:paraId="1F844C34">
            <w:pPr>
              <w:widowControl/>
              <w:spacing w:line="200" w:lineRule="exact"/>
              <w:jc w:val="center"/>
              <w:rPr>
                <w:rFonts w:hint="eastAsia" w:ascii="宋体" w:hAnsi="宋体"/>
                <w:kern w:val="0"/>
                <w:sz w:val="16"/>
                <w:szCs w:val="16"/>
              </w:rPr>
            </w:pPr>
            <w:r>
              <w:rPr>
                <w:rFonts w:hint="eastAsia" w:ascii="宋体" w:hAnsi="宋体"/>
                <w:kern w:val="0"/>
                <w:sz w:val="16"/>
                <w:szCs w:val="16"/>
              </w:rPr>
              <w:t>50元/台次</w:t>
            </w:r>
          </w:p>
        </w:tc>
        <w:tc>
          <w:tcPr>
            <w:tcW w:w="977" w:type="pct"/>
            <w:vMerge w:val="continue"/>
            <w:tcMar>
              <w:top w:w="0" w:type="dxa"/>
              <w:left w:w="57" w:type="dxa"/>
              <w:bottom w:w="0" w:type="dxa"/>
              <w:right w:w="57" w:type="dxa"/>
            </w:tcMar>
            <w:vAlign w:val="center"/>
          </w:tcPr>
          <w:p w14:paraId="316C181F">
            <w:pPr>
              <w:widowControl/>
              <w:spacing w:line="200" w:lineRule="exact"/>
              <w:rPr>
                <w:rFonts w:hint="eastAsia" w:ascii="宋体" w:hAnsi="宋体"/>
                <w:kern w:val="0"/>
                <w:sz w:val="16"/>
                <w:szCs w:val="16"/>
              </w:rPr>
            </w:pPr>
          </w:p>
        </w:tc>
        <w:tc>
          <w:tcPr>
            <w:tcW w:w="1688" w:type="pct"/>
            <w:tcMar>
              <w:top w:w="0" w:type="dxa"/>
              <w:left w:w="108" w:type="dxa"/>
              <w:bottom w:w="0" w:type="dxa"/>
              <w:right w:w="108" w:type="dxa"/>
            </w:tcMar>
            <w:vAlign w:val="center"/>
          </w:tcPr>
          <w:p w14:paraId="1AE61DB4">
            <w:pPr>
              <w:widowControl/>
              <w:spacing w:line="200" w:lineRule="exact"/>
              <w:jc w:val="left"/>
              <w:rPr>
                <w:rFonts w:hint="eastAsia" w:ascii="宋体" w:hAnsi="宋体"/>
                <w:kern w:val="0"/>
                <w:sz w:val="16"/>
                <w:szCs w:val="16"/>
              </w:rPr>
            </w:pPr>
            <w:bookmarkStart w:id="21" w:name="_Hlk127198170"/>
            <w:r>
              <w:rPr>
                <w:rFonts w:ascii="Times New Roman" w:hAnsi="Times New Roman" w:cs="Times New Roman"/>
                <w:sz w:val="16"/>
                <w:szCs w:val="16"/>
              </w:rPr>
              <w:t>热水器的移装及通气调试</w:t>
            </w:r>
            <w:bookmarkEnd w:id="21"/>
          </w:p>
        </w:tc>
      </w:tr>
      <w:tr w14:paraId="17C92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exact"/>
          <w:jc w:val="center"/>
        </w:trPr>
        <w:tc>
          <w:tcPr>
            <w:tcW w:w="794" w:type="pct"/>
            <w:vMerge w:val="restart"/>
            <w:vAlign w:val="center"/>
          </w:tcPr>
          <w:p w14:paraId="026BC95B">
            <w:pPr>
              <w:widowControl/>
              <w:spacing w:line="200" w:lineRule="exact"/>
              <w:ind w:firstLine="80" w:firstLineChars="50"/>
              <w:jc w:val="left"/>
              <w:rPr>
                <w:rFonts w:hint="eastAsia" w:ascii="宋体" w:hAnsi="宋体"/>
                <w:kern w:val="0"/>
                <w:sz w:val="16"/>
                <w:szCs w:val="16"/>
              </w:rPr>
            </w:pPr>
            <w:r>
              <w:rPr>
                <w:rFonts w:ascii="宋体" w:hAnsi="宋体"/>
                <w:kern w:val="0"/>
                <w:sz w:val="16"/>
                <w:szCs w:val="16"/>
              </w:rPr>
              <w:t>3.</w:t>
            </w:r>
            <w:r>
              <w:rPr>
                <w:rFonts w:hint="eastAsia" w:ascii="宋体" w:hAnsi="宋体"/>
                <w:kern w:val="0"/>
                <w:sz w:val="16"/>
                <w:szCs w:val="16"/>
              </w:rPr>
              <w:t>吸油烟机维修</w:t>
            </w:r>
          </w:p>
        </w:tc>
        <w:tc>
          <w:tcPr>
            <w:tcW w:w="940" w:type="pct"/>
            <w:vAlign w:val="center"/>
          </w:tcPr>
          <w:p w14:paraId="7C186A5E">
            <w:pPr>
              <w:widowControl/>
              <w:spacing w:line="200" w:lineRule="exact"/>
              <w:jc w:val="left"/>
              <w:rPr>
                <w:rFonts w:hint="eastAsia" w:ascii="宋体" w:hAnsi="宋体"/>
                <w:kern w:val="0"/>
                <w:sz w:val="16"/>
                <w:szCs w:val="16"/>
              </w:rPr>
            </w:pPr>
            <w:r>
              <w:rPr>
                <w:rFonts w:hint="eastAsia" w:ascii="宋体" w:hAnsi="宋体"/>
                <w:kern w:val="0"/>
                <w:sz w:val="16"/>
                <w:szCs w:val="16"/>
              </w:rPr>
              <w:t>①中式烟机</w:t>
            </w:r>
          </w:p>
        </w:tc>
        <w:tc>
          <w:tcPr>
            <w:tcW w:w="601" w:type="pct"/>
            <w:vAlign w:val="center"/>
          </w:tcPr>
          <w:p w14:paraId="4FB58ED6">
            <w:pPr>
              <w:widowControl/>
              <w:spacing w:line="200" w:lineRule="exact"/>
              <w:jc w:val="center"/>
              <w:rPr>
                <w:rFonts w:hint="eastAsia" w:ascii="宋体" w:hAnsi="宋体"/>
                <w:kern w:val="0"/>
                <w:sz w:val="16"/>
                <w:szCs w:val="16"/>
              </w:rPr>
            </w:pPr>
            <w:r>
              <w:rPr>
                <w:rFonts w:hint="eastAsia" w:ascii="宋体" w:hAnsi="宋体"/>
                <w:kern w:val="0"/>
                <w:sz w:val="16"/>
                <w:szCs w:val="16"/>
              </w:rPr>
              <w:t>50元/台次</w:t>
            </w:r>
          </w:p>
        </w:tc>
        <w:tc>
          <w:tcPr>
            <w:tcW w:w="977" w:type="pct"/>
            <w:vMerge w:val="continue"/>
            <w:tcMar>
              <w:top w:w="0" w:type="dxa"/>
              <w:left w:w="57" w:type="dxa"/>
              <w:bottom w:w="0" w:type="dxa"/>
              <w:right w:w="57" w:type="dxa"/>
            </w:tcMar>
            <w:vAlign w:val="center"/>
          </w:tcPr>
          <w:p w14:paraId="03358DE0">
            <w:pPr>
              <w:widowControl/>
              <w:spacing w:line="200" w:lineRule="exact"/>
              <w:rPr>
                <w:rFonts w:hint="eastAsia" w:ascii="宋体" w:hAnsi="宋体"/>
                <w:kern w:val="0"/>
                <w:sz w:val="16"/>
                <w:szCs w:val="16"/>
              </w:rPr>
            </w:pPr>
          </w:p>
        </w:tc>
        <w:tc>
          <w:tcPr>
            <w:tcW w:w="1688" w:type="pct"/>
            <w:tcMar>
              <w:top w:w="0" w:type="dxa"/>
              <w:left w:w="108" w:type="dxa"/>
              <w:bottom w:w="0" w:type="dxa"/>
              <w:right w:w="108" w:type="dxa"/>
            </w:tcMar>
            <w:vAlign w:val="center"/>
          </w:tcPr>
          <w:p w14:paraId="38906D98">
            <w:pPr>
              <w:widowControl/>
              <w:spacing w:line="200" w:lineRule="exact"/>
              <w:jc w:val="left"/>
              <w:rPr>
                <w:rFonts w:hint="eastAsia" w:ascii="宋体" w:hAnsi="宋体"/>
                <w:kern w:val="0"/>
                <w:sz w:val="16"/>
                <w:szCs w:val="16"/>
              </w:rPr>
            </w:pPr>
            <w:r>
              <w:rPr>
                <w:rFonts w:ascii="Times New Roman" w:hAnsi="Times New Roman" w:cs="Times New Roman"/>
                <w:sz w:val="16"/>
                <w:szCs w:val="16"/>
              </w:rPr>
              <w:t>中式烟机的维修</w:t>
            </w:r>
          </w:p>
        </w:tc>
      </w:tr>
      <w:tr w14:paraId="0C3FD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exact"/>
          <w:jc w:val="center"/>
        </w:trPr>
        <w:tc>
          <w:tcPr>
            <w:tcW w:w="794" w:type="pct"/>
            <w:vMerge w:val="continue"/>
            <w:vAlign w:val="center"/>
          </w:tcPr>
          <w:p w14:paraId="1A27A3C5">
            <w:pPr>
              <w:widowControl/>
              <w:spacing w:line="200" w:lineRule="exact"/>
              <w:ind w:firstLine="80" w:firstLineChars="50"/>
              <w:jc w:val="left"/>
              <w:rPr>
                <w:rFonts w:hint="eastAsia" w:ascii="宋体" w:hAnsi="宋体"/>
                <w:kern w:val="0"/>
                <w:sz w:val="16"/>
                <w:szCs w:val="16"/>
              </w:rPr>
            </w:pPr>
          </w:p>
        </w:tc>
        <w:tc>
          <w:tcPr>
            <w:tcW w:w="940" w:type="pct"/>
            <w:vAlign w:val="center"/>
          </w:tcPr>
          <w:p w14:paraId="7DC27D27">
            <w:pPr>
              <w:widowControl/>
              <w:spacing w:line="200" w:lineRule="exact"/>
              <w:jc w:val="left"/>
              <w:rPr>
                <w:rFonts w:hint="eastAsia" w:ascii="宋体" w:hAnsi="宋体"/>
                <w:kern w:val="0"/>
                <w:sz w:val="16"/>
                <w:szCs w:val="16"/>
              </w:rPr>
            </w:pPr>
            <w:r>
              <w:rPr>
                <w:rFonts w:hint="eastAsia" w:ascii="宋体" w:hAnsi="宋体"/>
                <w:kern w:val="0"/>
                <w:sz w:val="16"/>
                <w:szCs w:val="16"/>
              </w:rPr>
              <w:t>②欧式烟机</w:t>
            </w:r>
          </w:p>
        </w:tc>
        <w:tc>
          <w:tcPr>
            <w:tcW w:w="601" w:type="pct"/>
            <w:vAlign w:val="center"/>
          </w:tcPr>
          <w:p w14:paraId="2948310A">
            <w:pPr>
              <w:widowControl/>
              <w:spacing w:line="200" w:lineRule="exact"/>
              <w:jc w:val="center"/>
              <w:rPr>
                <w:rFonts w:hint="eastAsia" w:ascii="宋体" w:hAnsi="宋体"/>
                <w:kern w:val="0"/>
                <w:sz w:val="16"/>
                <w:szCs w:val="16"/>
              </w:rPr>
            </w:pPr>
            <w:r>
              <w:rPr>
                <w:rFonts w:hint="eastAsia" w:ascii="宋体" w:hAnsi="宋体"/>
                <w:kern w:val="0"/>
                <w:sz w:val="16"/>
                <w:szCs w:val="16"/>
              </w:rPr>
              <w:t>60元/台次</w:t>
            </w:r>
          </w:p>
        </w:tc>
        <w:tc>
          <w:tcPr>
            <w:tcW w:w="977" w:type="pct"/>
            <w:vMerge w:val="continue"/>
            <w:tcMar>
              <w:top w:w="0" w:type="dxa"/>
              <w:left w:w="57" w:type="dxa"/>
              <w:bottom w:w="0" w:type="dxa"/>
              <w:right w:w="57" w:type="dxa"/>
            </w:tcMar>
            <w:vAlign w:val="center"/>
          </w:tcPr>
          <w:p w14:paraId="518E0773">
            <w:pPr>
              <w:widowControl/>
              <w:spacing w:line="200" w:lineRule="exact"/>
              <w:rPr>
                <w:rFonts w:hint="eastAsia" w:ascii="宋体" w:hAnsi="宋体"/>
                <w:kern w:val="0"/>
                <w:sz w:val="16"/>
                <w:szCs w:val="16"/>
              </w:rPr>
            </w:pPr>
          </w:p>
        </w:tc>
        <w:tc>
          <w:tcPr>
            <w:tcW w:w="1688" w:type="pct"/>
            <w:tcMar>
              <w:top w:w="0" w:type="dxa"/>
              <w:left w:w="108" w:type="dxa"/>
              <w:bottom w:w="0" w:type="dxa"/>
              <w:right w:w="108" w:type="dxa"/>
            </w:tcMar>
            <w:vAlign w:val="center"/>
          </w:tcPr>
          <w:p w14:paraId="50C0B72B">
            <w:pPr>
              <w:widowControl/>
              <w:spacing w:line="200" w:lineRule="exact"/>
              <w:jc w:val="left"/>
              <w:rPr>
                <w:rFonts w:hint="eastAsia" w:ascii="宋体" w:hAnsi="宋体"/>
                <w:kern w:val="0"/>
                <w:sz w:val="16"/>
                <w:szCs w:val="16"/>
              </w:rPr>
            </w:pPr>
            <w:r>
              <w:rPr>
                <w:rFonts w:ascii="Times New Roman" w:hAnsi="Times New Roman" w:cs="Times New Roman"/>
                <w:sz w:val="16"/>
                <w:szCs w:val="16"/>
              </w:rPr>
              <w:t>欧式烟机的维修</w:t>
            </w:r>
          </w:p>
        </w:tc>
      </w:tr>
      <w:tr w14:paraId="49BC6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exact"/>
          <w:jc w:val="center"/>
        </w:trPr>
        <w:tc>
          <w:tcPr>
            <w:tcW w:w="794" w:type="pct"/>
            <w:vMerge w:val="restart"/>
            <w:vAlign w:val="center"/>
          </w:tcPr>
          <w:p w14:paraId="0853D006">
            <w:pPr>
              <w:widowControl/>
              <w:spacing w:line="200" w:lineRule="exact"/>
              <w:ind w:firstLine="160" w:firstLineChars="100"/>
              <w:jc w:val="left"/>
              <w:rPr>
                <w:rFonts w:hint="eastAsia" w:ascii="宋体" w:hAnsi="宋体"/>
                <w:kern w:val="0"/>
                <w:sz w:val="16"/>
                <w:szCs w:val="16"/>
              </w:rPr>
            </w:pPr>
            <w:r>
              <w:rPr>
                <w:rFonts w:hint="eastAsia" w:ascii="宋体" w:hAnsi="宋体"/>
                <w:bCs/>
                <w:kern w:val="0"/>
                <w:sz w:val="16"/>
                <w:szCs w:val="16"/>
              </w:rPr>
              <w:t>4</w:t>
            </w:r>
            <w:r>
              <w:rPr>
                <w:rFonts w:ascii="宋体" w:hAnsi="宋体"/>
                <w:bCs/>
                <w:kern w:val="0"/>
                <w:sz w:val="16"/>
                <w:szCs w:val="16"/>
              </w:rPr>
              <w:t>.</w:t>
            </w:r>
            <w:r>
              <w:rPr>
                <w:rFonts w:hint="eastAsia" w:ascii="宋体" w:hAnsi="宋体"/>
                <w:bCs/>
                <w:kern w:val="0"/>
                <w:sz w:val="16"/>
                <w:szCs w:val="16"/>
              </w:rPr>
              <w:t>燃气器具安装（公司新购免费）</w:t>
            </w:r>
          </w:p>
        </w:tc>
        <w:tc>
          <w:tcPr>
            <w:tcW w:w="940" w:type="pct"/>
            <w:vAlign w:val="center"/>
          </w:tcPr>
          <w:p w14:paraId="12601BB9">
            <w:pPr>
              <w:widowControl/>
              <w:spacing w:line="200" w:lineRule="exact"/>
              <w:jc w:val="left"/>
              <w:rPr>
                <w:rFonts w:hint="eastAsia" w:ascii="宋体" w:hAnsi="宋体"/>
                <w:kern w:val="0"/>
                <w:sz w:val="16"/>
                <w:szCs w:val="16"/>
              </w:rPr>
            </w:pPr>
            <w:r>
              <w:rPr>
                <w:rFonts w:hint="eastAsia" w:ascii="宋体" w:hAnsi="宋体"/>
                <w:kern w:val="0"/>
                <w:sz w:val="16"/>
                <w:szCs w:val="16"/>
              </w:rPr>
              <w:t>①热水器挂﹙移﹚机费</w:t>
            </w:r>
          </w:p>
        </w:tc>
        <w:tc>
          <w:tcPr>
            <w:tcW w:w="601" w:type="pct"/>
            <w:vAlign w:val="center"/>
          </w:tcPr>
          <w:p w14:paraId="0C143BC3">
            <w:pPr>
              <w:widowControl/>
              <w:spacing w:line="200" w:lineRule="exact"/>
              <w:jc w:val="center"/>
              <w:rPr>
                <w:rFonts w:hint="eastAsia" w:ascii="宋体" w:hAnsi="宋体"/>
                <w:kern w:val="0"/>
                <w:sz w:val="16"/>
                <w:szCs w:val="16"/>
              </w:rPr>
            </w:pPr>
            <w:r>
              <w:rPr>
                <w:rFonts w:hint="eastAsia" w:ascii="宋体" w:hAnsi="宋体"/>
                <w:kern w:val="0"/>
                <w:sz w:val="16"/>
                <w:szCs w:val="16"/>
              </w:rPr>
              <w:t>50元/台次</w:t>
            </w:r>
          </w:p>
        </w:tc>
        <w:tc>
          <w:tcPr>
            <w:tcW w:w="977" w:type="pct"/>
            <w:vMerge w:val="continue"/>
            <w:tcMar>
              <w:top w:w="0" w:type="dxa"/>
              <w:left w:w="57" w:type="dxa"/>
              <w:bottom w:w="0" w:type="dxa"/>
              <w:right w:w="57" w:type="dxa"/>
            </w:tcMar>
            <w:vAlign w:val="center"/>
          </w:tcPr>
          <w:p w14:paraId="7F455A1D">
            <w:pPr>
              <w:widowControl/>
              <w:spacing w:line="200" w:lineRule="exact"/>
              <w:rPr>
                <w:rFonts w:hint="eastAsia" w:ascii="宋体" w:hAnsi="宋体"/>
                <w:kern w:val="0"/>
                <w:sz w:val="16"/>
                <w:szCs w:val="16"/>
              </w:rPr>
            </w:pPr>
          </w:p>
        </w:tc>
        <w:tc>
          <w:tcPr>
            <w:tcW w:w="1688" w:type="pct"/>
            <w:tcMar>
              <w:top w:w="0" w:type="dxa"/>
              <w:left w:w="108" w:type="dxa"/>
              <w:bottom w:w="0" w:type="dxa"/>
              <w:right w:w="108" w:type="dxa"/>
            </w:tcMar>
            <w:vAlign w:val="center"/>
          </w:tcPr>
          <w:p w14:paraId="229F062B">
            <w:pPr>
              <w:widowControl/>
              <w:spacing w:line="200" w:lineRule="exact"/>
              <w:jc w:val="left"/>
              <w:rPr>
                <w:rFonts w:hint="eastAsia" w:ascii="宋体" w:hAnsi="宋体"/>
                <w:kern w:val="0"/>
                <w:sz w:val="16"/>
                <w:szCs w:val="16"/>
              </w:rPr>
            </w:pPr>
            <w:r>
              <w:rPr>
                <w:rFonts w:ascii="Times New Roman" w:hAnsi="Times New Roman" w:cs="Times New Roman"/>
                <w:sz w:val="16"/>
                <w:szCs w:val="16"/>
              </w:rPr>
              <w:t>热水器的挂或移</w:t>
            </w:r>
          </w:p>
        </w:tc>
      </w:tr>
      <w:tr w14:paraId="7C39A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exact"/>
          <w:jc w:val="center"/>
        </w:trPr>
        <w:tc>
          <w:tcPr>
            <w:tcW w:w="794" w:type="pct"/>
            <w:vMerge w:val="continue"/>
            <w:vAlign w:val="center"/>
          </w:tcPr>
          <w:p w14:paraId="5CE308AE">
            <w:pPr>
              <w:widowControl/>
              <w:spacing w:line="200" w:lineRule="exact"/>
              <w:ind w:firstLine="160" w:firstLineChars="100"/>
              <w:jc w:val="left"/>
              <w:rPr>
                <w:rFonts w:hint="eastAsia" w:ascii="宋体" w:hAnsi="宋体"/>
                <w:kern w:val="0"/>
                <w:sz w:val="16"/>
                <w:szCs w:val="16"/>
              </w:rPr>
            </w:pPr>
          </w:p>
        </w:tc>
        <w:tc>
          <w:tcPr>
            <w:tcW w:w="940" w:type="pct"/>
            <w:vAlign w:val="center"/>
          </w:tcPr>
          <w:p w14:paraId="0CD0D0B5">
            <w:pPr>
              <w:widowControl/>
              <w:spacing w:line="200" w:lineRule="exact"/>
              <w:jc w:val="left"/>
              <w:rPr>
                <w:rFonts w:hint="eastAsia" w:ascii="宋体" w:hAnsi="宋体"/>
                <w:kern w:val="0"/>
                <w:sz w:val="16"/>
                <w:szCs w:val="16"/>
              </w:rPr>
            </w:pPr>
            <w:r>
              <w:rPr>
                <w:rFonts w:hint="eastAsia" w:ascii="宋体" w:hAnsi="宋体"/>
                <w:kern w:val="0"/>
                <w:sz w:val="16"/>
                <w:szCs w:val="16"/>
              </w:rPr>
              <w:t>②热水器拆机费</w:t>
            </w:r>
          </w:p>
        </w:tc>
        <w:tc>
          <w:tcPr>
            <w:tcW w:w="601" w:type="pct"/>
            <w:vAlign w:val="center"/>
          </w:tcPr>
          <w:p w14:paraId="41E36CE5">
            <w:pPr>
              <w:widowControl/>
              <w:spacing w:line="200" w:lineRule="exact"/>
              <w:jc w:val="center"/>
              <w:rPr>
                <w:rFonts w:hint="eastAsia" w:ascii="宋体" w:hAnsi="宋体"/>
                <w:kern w:val="0"/>
                <w:sz w:val="16"/>
                <w:szCs w:val="16"/>
              </w:rPr>
            </w:pPr>
            <w:r>
              <w:rPr>
                <w:rFonts w:hint="eastAsia" w:ascii="宋体" w:hAnsi="宋体"/>
                <w:kern w:val="0"/>
                <w:sz w:val="16"/>
                <w:szCs w:val="16"/>
              </w:rPr>
              <w:t>20元/台次</w:t>
            </w:r>
          </w:p>
        </w:tc>
        <w:tc>
          <w:tcPr>
            <w:tcW w:w="977" w:type="pct"/>
            <w:vMerge w:val="continue"/>
            <w:tcMar>
              <w:top w:w="0" w:type="dxa"/>
              <w:left w:w="57" w:type="dxa"/>
              <w:bottom w:w="0" w:type="dxa"/>
              <w:right w:w="57" w:type="dxa"/>
            </w:tcMar>
            <w:vAlign w:val="center"/>
          </w:tcPr>
          <w:p w14:paraId="4CD56F6C">
            <w:pPr>
              <w:widowControl/>
              <w:spacing w:line="200" w:lineRule="exact"/>
              <w:rPr>
                <w:rFonts w:hint="eastAsia" w:ascii="宋体" w:hAnsi="宋体"/>
                <w:kern w:val="0"/>
                <w:sz w:val="16"/>
                <w:szCs w:val="16"/>
              </w:rPr>
            </w:pPr>
          </w:p>
        </w:tc>
        <w:tc>
          <w:tcPr>
            <w:tcW w:w="1688" w:type="pct"/>
            <w:tcMar>
              <w:top w:w="0" w:type="dxa"/>
              <w:left w:w="108" w:type="dxa"/>
              <w:bottom w:w="0" w:type="dxa"/>
              <w:right w:w="108" w:type="dxa"/>
            </w:tcMar>
            <w:vAlign w:val="center"/>
          </w:tcPr>
          <w:p w14:paraId="33206118">
            <w:pPr>
              <w:widowControl/>
              <w:spacing w:line="200" w:lineRule="exact"/>
              <w:jc w:val="left"/>
              <w:rPr>
                <w:rFonts w:hint="eastAsia" w:ascii="宋体" w:hAnsi="宋体"/>
                <w:kern w:val="0"/>
                <w:sz w:val="16"/>
                <w:szCs w:val="16"/>
              </w:rPr>
            </w:pPr>
            <w:r>
              <w:rPr>
                <w:rFonts w:ascii="Times New Roman" w:hAnsi="Times New Roman" w:cs="Times New Roman"/>
                <w:sz w:val="16"/>
                <w:szCs w:val="16"/>
              </w:rPr>
              <w:t>热水器的拆除，关闭气阀</w:t>
            </w:r>
          </w:p>
        </w:tc>
      </w:tr>
      <w:tr w14:paraId="419EB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exact"/>
          <w:jc w:val="center"/>
        </w:trPr>
        <w:tc>
          <w:tcPr>
            <w:tcW w:w="794" w:type="pct"/>
            <w:vMerge w:val="continue"/>
            <w:vAlign w:val="center"/>
          </w:tcPr>
          <w:p w14:paraId="4BD19577">
            <w:pPr>
              <w:widowControl/>
              <w:spacing w:line="200" w:lineRule="exact"/>
              <w:ind w:firstLine="160" w:firstLineChars="100"/>
              <w:jc w:val="left"/>
              <w:rPr>
                <w:rFonts w:hint="eastAsia" w:ascii="宋体" w:hAnsi="宋体"/>
                <w:kern w:val="0"/>
                <w:sz w:val="16"/>
                <w:szCs w:val="16"/>
              </w:rPr>
            </w:pPr>
          </w:p>
        </w:tc>
        <w:tc>
          <w:tcPr>
            <w:tcW w:w="940" w:type="pct"/>
            <w:vAlign w:val="center"/>
          </w:tcPr>
          <w:p w14:paraId="425FDD8F">
            <w:pPr>
              <w:widowControl/>
              <w:spacing w:line="200" w:lineRule="exact"/>
              <w:jc w:val="left"/>
              <w:rPr>
                <w:rFonts w:hint="eastAsia" w:ascii="宋体" w:hAnsi="宋体"/>
                <w:kern w:val="0"/>
                <w:sz w:val="16"/>
                <w:szCs w:val="16"/>
              </w:rPr>
            </w:pPr>
            <w:r>
              <w:rPr>
                <w:rFonts w:hint="eastAsia" w:ascii="宋体" w:hAnsi="宋体"/>
                <w:kern w:val="0"/>
                <w:sz w:val="16"/>
                <w:szCs w:val="16"/>
              </w:rPr>
              <w:t>③烟机挂（移）费</w:t>
            </w:r>
          </w:p>
        </w:tc>
        <w:tc>
          <w:tcPr>
            <w:tcW w:w="601" w:type="pct"/>
            <w:vAlign w:val="center"/>
          </w:tcPr>
          <w:p w14:paraId="72C37CEE">
            <w:pPr>
              <w:widowControl/>
              <w:spacing w:line="200" w:lineRule="exact"/>
              <w:jc w:val="center"/>
              <w:rPr>
                <w:rFonts w:hint="eastAsia" w:ascii="宋体" w:hAnsi="宋体"/>
                <w:kern w:val="0"/>
                <w:sz w:val="16"/>
                <w:szCs w:val="16"/>
              </w:rPr>
            </w:pPr>
            <w:r>
              <w:rPr>
                <w:rFonts w:hint="eastAsia" w:ascii="宋体" w:hAnsi="宋体"/>
                <w:kern w:val="0"/>
                <w:sz w:val="16"/>
                <w:szCs w:val="16"/>
              </w:rPr>
              <w:t>50元/台次</w:t>
            </w:r>
          </w:p>
        </w:tc>
        <w:tc>
          <w:tcPr>
            <w:tcW w:w="977" w:type="pct"/>
            <w:vMerge w:val="continue"/>
            <w:tcMar>
              <w:top w:w="0" w:type="dxa"/>
              <w:left w:w="57" w:type="dxa"/>
              <w:bottom w:w="0" w:type="dxa"/>
              <w:right w:w="57" w:type="dxa"/>
            </w:tcMar>
            <w:vAlign w:val="center"/>
          </w:tcPr>
          <w:p w14:paraId="509CA953">
            <w:pPr>
              <w:widowControl/>
              <w:spacing w:line="200" w:lineRule="exact"/>
              <w:rPr>
                <w:rFonts w:hint="eastAsia" w:ascii="宋体" w:hAnsi="宋体"/>
                <w:kern w:val="0"/>
                <w:sz w:val="16"/>
                <w:szCs w:val="16"/>
              </w:rPr>
            </w:pPr>
          </w:p>
        </w:tc>
        <w:tc>
          <w:tcPr>
            <w:tcW w:w="1688" w:type="pct"/>
            <w:tcMar>
              <w:top w:w="0" w:type="dxa"/>
              <w:left w:w="108" w:type="dxa"/>
              <w:bottom w:w="0" w:type="dxa"/>
              <w:right w:w="108" w:type="dxa"/>
            </w:tcMar>
            <w:vAlign w:val="center"/>
          </w:tcPr>
          <w:p w14:paraId="2518C087">
            <w:pPr>
              <w:widowControl/>
              <w:spacing w:line="200" w:lineRule="exact"/>
              <w:jc w:val="left"/>
              <w:rPr>
                <w:rFonts w:hint="eastAsia" w:ascii="宋体" w:hAnsi="宋体"/>
                <w:kern w:val="0"/>
                <w:sz w:val="16"/>
                <w:szCs w:val="16"/>
              </w:rPr>
            </w:pPr>
            <w:r>
              <w:rPr>
                <w:rFonts w:ascii="Times New Roman" w:hAnsi="Times New Roman" w:cs="Times New Roman"/>
                <w:sz w:val="16"/>
                <w:szCs w:val="16"/>
              </w:rPr>
              <w:t>抽油烟机的安装或移动位置</w:t>
            </w:r>
          </w:p>
        </w:tc>
      </w:tr>
      <w:tr w14:paraId="10ED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exact"/>
          <w:jc w:val="center"/>
        </w:trPr>
        <w:tc>
          <w:tcPr>
            <w:tcW w:w="794" w:type="pct"/>
            <w:vMerge w:val="restart"/>
            <w:vAlign w:val="center"/>
          </w:tcPr>
          <w:p w14:paraId="014642B9">
            <w:pPr>
              <w:widowControl/>
              <w:spacing w:line="200" w:lineRule="exact"/>
              <w:ind w:firstLine="80" w:firstLineChars="50"/>
              <w:jc w:val="left"/>
              <w:rPr>
                <w:rFonts w:hint="eastAsia" w:ascii="宋体" w:hAnsi="宋体"/>
                <w:kern w:val="0"/>
                <w:sz w:val="16"/>
                <w:szCs w:val="16"/>
              </w:rPr>
            </w:pPr>
            <w:r>
              <w:rPr>
                <w:rFonts w:ascii="宋体" w:hAnsi="宋体"/>
                <w:kern w:val="0"/>
                <w:sz w:val="16"/>
                <w:szCs w:val="16"/>
              </w:rPr>
              <w:t>5.</w:t>
            </w:r>
            <w:r>
              <w:rPr>
                <w:rFonts w:hint="eastAsia" w:ascii="宋体" w:hAnsi="宋体"/>
                <w:kern w:val="0"/>
                <w:sz w:val="16"/>
                <w:szCs w:val="16"/>
              </w:rPr>
              <w:t>地暖挂炉故障排除、安装、检维修及地埋管道清洗</w:t>
            </w:r>
          </w:p>
        </w:tc>
        <w:tc>
          <w:tcPr>
            <w:tcW w:w="940" w:type="pct"/>
            <w:vAlign w:val="center"/>
          </w:tcPr>
          <w:p w14:paraId="7F7A6601">
            <w:pPr>
              <w:widowControl/>
              <w:spacing w:line="200" w:lineRule="exact"/>
              <w:jc w:val="left"/>
              <w:rPr>
                <w:rFonts w:hint="eastAsia" w:ascii="宋体" w:hAnsi="宋体"/>
                <w:kern w:val="0"/>
                <w:sz w:val="16"/>
                <w:szCs w:val="16"/>
              </w:rPr>
            </w:pPr>
            <w:r>
              <w:rPr>
                <w:rFonts w:hint="eastAsia" w:ascii="宋体" w:hAnsi="宋体"/>
                <w:kern w:val="0"/>
                <w:sz w:val="16"/>
                <w:szCs w:val="16"/>
              </w:rPr>
              <w:t>①壁挂炉故障排除</w:t>
            </w:r>
          </w:p>
        </w:tc>
        <w:tc>
          <w:tcPr>
            <w:tcW w:w="601" w:type="pct"/>
            <w:vAlign w:val="center"/>
          </w:tcPr>
          <w:p w14:paraId="15A83A6A">
            <w:pPr>
              <w:widowControl/>
              <w:spacing w:line="200" w:lineRule="exact"/>
              <w:jc w:val="center"/>
              <w:rPr>
                <w:rFonts w:hint="eastAsia" w:ascii="宋体" w:hAnsi="宋体"/>
                <w:kern w:val="0"/>
                <w:sz w:val="16"/>
                <w:szCs w:val="16"/>
              </w:rPr>
            </w:pPr>
            <w:r>
              <w:rPr>
                <w:rFonts w:ascii="宋体" w:hAnsi="宋体"/>
                <w:kern w:val="0"/>
                <w:sz w:val="16"/>
                <w:szCs w:val="16"/>
              </w:rPr>
              <w:t>50</w:t>
            </w:r>
            <w:r>
              <w:rPr>
                <w:rFonts w:hint="eastAsia" w:ascii="宋体" w:hAnsi="宋体"/>
                <w:kern w:val="0"/>
                <w:sz w:val="16"/>
                <w:szCs w:val="16"/>
              </w:rPr>
              <w:t>元/次</w:t>
            </w:r>
          </w:p>
        </w:tc>
        <w:tc>
          <w:tcPr>
            <w:tcW w:w="977" w:type="pct"/>
            <w:vMerge w:val="continue"/>
            <w:tcMar>
              <w:top w:w="0" w:type="dxa"/>
              <w:left w:w="57" w:type="dxa"/>
              <w:bottom w:w="0" w:type="dxa"/>
              <w:right w:w="57" w:type="dxa"/>
            </w:tcMar>
            <w:vAlign w:val="center"/>
          </w:tcPr>
          <w:p w14:paraId="71D5B1DF">
            <w:pPr>
              <w:widowControl/>
              <w:spacing w:line="200" w:lineRule="exact"/>
              <w:rPr>
                <w:rFonts w:hint="eastAsia" w:ascii="宋体" w:hAnsi="宋体"/>
                <w:spacing w:val="-20"/>
                <w:kern w:val="0"/>
                <w:sz w:val="16"/>
                <w:szCs w:val="16"/>
              </w:rPr>
            </w:pPr>
          </w:p>
        </w:tc>
        <w:tc>
          <w:tcPr>
            <w:tcW w:w="1688" w:type="pct"/>
            <w:tcMar>
              <w:top w:w="0" w:type="dxa"/>
              <w:left w:w="108" w:type="dxa"/>
              <w:bottom w:w="0" w:type="dxa"/>
              <w:right w:w="108" w:type="dxa"/>
            </w:tcMar>
            <w:vAlign w:val="center"/>
          </w:tcPr>
          <w:p w14:paraId="2E15AF26">
            <w:pPr>
              <w:widowControl/>
              <w:spacing w:line="200" w:lineRule="exact"/>
              <w:jc w:val="left"/>
              <w:rPr>
                <w:rFonts w:hint="eastAsia" w:ascii="宋体" w:hAnsi="宋体"/>
                <w:kern w:val="0"/>
                <w:sz w:val="16"/>
                <w:szCs w:val="16"/>
              </w:rPr>
            </w:pPr>
            <w:r>
              <w:rPr>
                <w:rFonts w:hint="eastAsia" w:ascii="Times New Roman" w:hAnsi="Times New Roman" w:cs="Times New Roman"/>
                <w:sz w:val="16"/>
                <w:szCs w:val="16"/>
              </w:rPr>
              <w:t>壁挂炉上门检查</w:t>
            </w:r>
          </w:p>
        </w:tc>
      </w:tr>
      <w:tr w14:paraId="2D64C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794" w:type="pct"/>
            <w:vMerge w:val="continue"/>
            <w:vAlign w:val="center"/>
          </w:tcPr>
          <w:p w14:paraId="72A97E07">
            <w:pPr>
              <w:widowControl/>
              <w:spacing w:line="200" w:lineRule="exact"/>
              <w:ind w:firstLine="80" w:firstLineChars="50"/>
              <w:jc w:val="left"/>
              <w:rPr>
                <w:rFonts w:hint="eastAsia" w:ascii="宋体" w:hAnsi="宋体"/>
                <w:kern w:val="0"/>
                <w:sz w:val="16"/>
                <w:szCs w:val="16"/>
              </w:rPr>
            </w:pPr>
          </w:p>
        </w:tc>
        <w:tc>
          <w:tcPr>
            <w:tcW w:w="940" w:type="pct"/>
            <w:vAlign w:val="center"/>
          </w:tcPr>
          <w:p w14:paraId="6B54B7EB">
            <w:pPr>
              <w:widowControl/>
              <w:spacing w:line="200" w:lineRule="exact"/>
              <w:jc w:val="left"/>
              <w:rPr>
                <w:rFonts w:hint="eastAsia" w:ascii="宋体" w:hAnsi="宋体"/>
                <w:kern w:val="0"/>
                <w:sz w:val="16"/>
                <w:szCs w:val="16"/>
              </w:rPr>
            </w:pPr>
            <w:r>
              <w:rPr>
                <w:rFonts w:hint="eastAsia" w:ascii="宋体" w:hAnsi="宋体"/>
                <w:kern w:val="0"/>
                <w:sz w:val="16"/>
                <w:szCs w:val="16"/>
              </w:rPr>
              <w:t>②壁挂炉挂（移机）</w:t>
            </w:r>
          </w:p>
        </w:tc>
        <w:tc>
          <w:tcPr>
            <w:tcW w:w="601" w:type="pct"/>
            <w:vAlign w:val="center"/>
          </w:tcPr>
          <w:p w14:paraId="2C20A96F">
            <w:pPr>
              <w:widowControl/>
              <w:spacing w:line="200" w:lineRule="exact"/>
              <w:jc w:val="center"/>
              <w:rPr>
                <w:rFonts w:hint="eastAsia" w:ascii="宋体" w:hAnsi="宋体"/>
                <w:kern w:val="0"/>
                <w:sz w:val="16"/>
                <w:szCs w:val="16"/>
              </w:rPr>
            </w:pPr>
            <w:r>
              <w:rPr>
                <w:rFonts w:ascii="宋体" w:hAnsi="宋体"/>
                <w:kern w:val="0"/>
                <w:sz w:val="16"/>
                <w:szCs w:val="16"/>
              </w:rPr>
              <w:t>300</w:t>
            </w:r>
            <w:r>
              <w:rPr>
                <w:rFonts w:hint="eastAsia" w:ascii="宋体" w:hAnsi="宋体"/>
                <w:kern w:val="0"/>
                <w:sz w:val="16"/>
                <w:szCs w:val="16"/>
              </w:rPr>
              <w:t>元/台次</w:t>
            </w:r>
          </w:p>
        </w:tc>
        <w:tc>
          <w:tcPr>
            <w:tcW w:w="977" w:type="pct"/>
            <w:vMerge w:val="continue"/>
            <w:tcMar>
              <w:top w:w="0" w:type="dxa"/>
              <w:left w:w="57" w:type="dxa"/>
              <w:bottom w:w="0" w:type="dxa"/>
              <w:right w:w="57" w:type="dxa"/>
            </w:tcMar>
            <w:vAlign w:val="center"/>
          </w:tcPr>
          <w:p w14:paraId="7C10D2EC">
            <w:pPr>
              <w:widowControl/>
              <w:spacing w:line="200" w:lineRule="exact"/>
              <w:rPr>
                <w:rFonts w:hint="eastAsia" w:ascii="宋体" w:hAnsi="宋体"/>
                <w:spacing w:val="-20"/>
                <w:kern w:val="0"/>
                <w:sz w:val="16"/>
                <w:szCs w:val="16"/>
              </w:rPr>
            </w:pPr>
          </w:p>
        </w:tc>
        <w:tc>
          <w:tcPr>
            <w:tcW w:w="1688" w:type="pct"/>
            <w:tcMar>
              <w:top w:w="0" w:type="dxa"/>
              <w:left w:w="108" w:type="dxa"/>
              <w:bottom w:w="0" w:type="dxa"/>
              <w:right w:w="108" w:type="dxa"/>
            </w:tcMar>
            <w:vAlign w:val="center"/>
          </w:tcPr>
          <w:p w14:paraId="2C78B281">
            <w:pPr>
              <w:widowControl/>
              <w:spacing w:line="200" w:lineRule="exact"/>
              <w:jc w:val="left"/>
              <w:rPr>
                <w:rFonts w:hint="eastAsia" w:ascii="宋体" w:hAnsi="宋体"/>
                <w:spacing w:val="-20"/>
                <w:kern w:val="0"/>
                <w:sz w:val="16"/>
                <w:szCs w:val="16"/>
              </w:rPr>
            </w:pPr>
            <w:r>
              <w:rPr>
                <w:rFonts w:ascii="Times New Roman" w:hAnsi="Times New Roman" w:cs="Times New Roman"/>
                <w:sz w:val="16"/>
                <w:szCs w:val="16"/>
              </w:rPr>
              <w:t>壁挂炉的安装或移动位置，通气调试，故障排除</w:t>
            </w:r>
          </w:p>
        </w:tc>
      </w:tr>
      <w:tr w14:paraId="7B4B4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2" w:hRule="exact"/>
          <w:jc w:val="center"/>
        </w:trPr>
        <w:tc>
          <w:tcPr>
            <w:tcW w:w="794" w:type="pct"/>
            <w:vMerge w:val="continue"/>
            <w:vAlign w:val="center"/>
          </w:tcPr>
          <w:p w14:paraId="0D64EAE6">
            <w:pPr>
              <w:widowControl/>
              <w:spacing w:line="200" w:lineRule="exact"/>
              <w:ind w:firstLine="160" w:firstLineChars="100"/>
              <w:jc w:val="left"/>
              <w:rPr>
                <w:rFonts w:hint="eastAsia" w:ascii="宋体" w:hAnsi="宋体"/>
                <w:kern w:val="0"/>
                <w:sz w:val="16"/>
                <w:szCs w:val="16"/>
              </w:rPr>
            </w:pPr>
          </w:p>
        </w:tc>
        <w:tc>
          <w:tcPr>
            <w:tcW w:w="940" w:type="pct"/>
            <w:vAlign w:val="center"/>
          </w:tcPr>
          <w:p w14:paraId="73942FE0">
            <w:pPr>
              <w:widowControl/>
              <w:spacing w:line="200" w:lineRule="exact"/>
              <w:jc w:val="left"/>
              <w:rPr>
                <w:rFonts w:hint="eastAsia" w:ascii="宋体" w:hAnsi="宋体"/>
                <w:kern w:val="0"/>
                <w:sz w:val="16"/>
                <w:szCs w:val="16"/>
              </w:rPr>
            </w:pPr>
            <w:r>
              <w:rPr>
                <w:rFonts w:hint="eastAsia" w:ascii="宋体" w:hAnsi="宋体"/>
                <w:kern w:val="0"/>
                <w:sz w:val="16"/>
                <w:szCs w:val="16"/>
              </w:rPr>
              <w:t>③拆除壁挂炉</w:t>
            </w:r>
          </w:p>
        </w:tc>
        <w:tc>
          <w:tcPr>
            <w:tcW w:w="601" w:type="pct"/>
            <w:vAlign w:val="center"/>
          </w:tcPr>
          <w:p w14:paraId="16FD98AB">
            <w:pPr>
              <w:widowControl/>
              <w:spacing w:line="200" w:lineRule="exact"/>
              <w:jc w:val="center"/>
              <w:rPr>
                <w:rFonts w:hint="eastAsia" w:ascii="宋体" w:hAnsi="宋体"/>
                <w:kern w:val="0"/>
                <w:sz w:val="16"/>
                <w:szCs w:val="16"/>
              </w:rPr>
            </w:pPr>
            <w:r>
              <w:rPr>
                <w:rFonts w:hint="eastAsia" w:ascii="宋体" w:hAnsi="宋体"/>
                <w:kern w:val="0"/>
                <w:sz w:val="16"/>
                <w:szCs w:val="16"/>
              </w:rPr>
              <w:t>100元/台次</w:t>
            </w:r>
          </w:p>
        </w:tc>
        <w:tc>
          <w:tcPr>
            <w:tcW w:w="977" w:type="pct"/>
            <w:vMerge w:val="continue"/>
            <w:tcMar>
              <w:top w:w="0" w:type="dxa"/>
              <w:left w:w="57" w:type="dxa"/>
              <w:bottom w:w="0" w:type="dxa"/>
              <w:right w:w="57" w:type="dxa"/>
            </w:tcMar>
            <w:vAlign w:val="center"/>
          </w:tcPr>
          <w:p w14:paraId="19D68801">
            <w:pPr>
              <w:widowControl/>
              <w:spacing w:line="200" w:lineRule="exact"/>
              <w:rPr>
                <w:rFonts w:hint="eastAsia" w:ascii="宋体" w:hAnsi="宋体"/>
                <w:kern w:val="0"/>
                <w:sz w:val="16"/>
                <w:szCs w:val="16"/>
              </w:rPr>
            </w:pPr>
          </w:p>
        </w:tc>
        <w:tc>
          <w:tcPr>
            <w:tcW w:w="1688" w:type="pct"/>
            <w:tcMar>
              <w:top w:w="0" w:type="dxa"/>
              <w:left w:w="108" w:type="dxa"/>
              <w:bottom w:w="0" w:type="dxa"/>
              <w:right w:w="108" w:type="dxa"/>
            </w:tcMar>
            <w:vAlign w:val="center"/>
          </w:tcPr>
          <w:p w14:paraId="562C4476">
            <w:pPr>
              <w:widowControl/>
              <w:spacing w:line="200" w:lineRule="exact"/>
              <w:jc w:val="left"/>
              <w:rPr>
                <w:rFonts w:hint="eastAsia" w:ascii="宋体" w:hAnsi="宋体"/>
                <w:kern w:val="0"/>
                <w:sz w:val="16"/>
                <w:szCs w:val="16"/>
              </w:rPr>
            </w:pPr>
            <w:r>
              <w:rPr>
                <w:rFonts w:ascii="Times New Roman" w:hAnsi="Times New Roman" w:cs="Times New Roman"/>
                <w:sz w:val="16"/>
                <w:szCs w:val="16"/>
              </w:rPr>
              <w:t>拆除壁挂炉，关闭气阀</w:t>
            </w:r>
          </w:p>
        </w:tc>
      </w:tr>
      <w:tr w14:paraId="318A7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exact"/>
          <w:jc w:val="center"/>
        </w:trPr>
        <w:tc>
          <w:tcPr>
            <w:tcW w:w="794" w:type="pct"/>
            <w:vMerge w:val="continue"/>
            <w:vAlign w:val="center"/>
          </w:tcPr>
          <w:p w14:paraId="113973DC">
            <w:pPr>
              <w:widowControl/>
              <w:spacing w:line="200" w:lineRule="exact"/>
              <w:ind w:firstLine="160" w:firstLineChars="100"/>
              <w:jc w:val="left"/>
              <w:rPr>
                <w:rFonts w:hint="eastAsia" w:ascii="宋体" w:hAnsi="宋体"/>
                <w:kern w:val="0"/>
                <w:sz w:val="16"/>
                <w:szCs w:val="16"/>
              </w:rPr>
            </w:pPr>
          </w:p>
        </w:tc>
        <w:tc>
          <w:tcPr>
            <w:tcW w:w="940" w:type="pct"/>
            <w:vAlign w:val="center"/>
          </w:tcPr>
          <w:p w14:paraId="641E73E5">
            <w:pPr>
              <w:widowControl/>
              <w:spacing w:line="200" w:lineRule="exact"/>
              <w:jc w:val="left"/>
              <w:rPr>
                <w:rFonts w:hint="eastAsia" w:ascii="宋体" w:hAnsi="宋体"/>
                <w:kern w:val="0"/>
                <w:sz w:val="16"/>
                <w:szCs w:val="16"/>
              </w:rPr>
            </w:pPr>
            <w:r>
              <w:rPr>
                <w:rFonts w:hint="eastAsia" w:ascii="宋体" w:hAnsi="宋体"/>
                <w:kern w:val="0"/>
                <w:sz w:val="16"/>
                <w:szCs w:val="16"/>
              </w:rPr>
              <w:t>④清洗、保养主机</w:t>
            </w:r>
          </w:p>
        </w:tc>
        <w:tc>
          <w:tcPr>
            <w:tcW w:w="601" w:type="pct"/>
            <w:vAlign w:val="center"/>
          </w:tcPr>
          <w:p w14:paraId="7F510223">
            <w:pPr>
              <w:widowControl/>
              <w:spacing w:line="200" w:lineRule="exact"/>
              <w:jc w:val="center"/>
              <w:rPr>
                <w:rFonts w:hint="eastAsia" w:ascii="宋体" w:hAnsi="宋体"/>
                <w:kern w:val="0"/>
                <w:sz w:val="16"/>
                <w:szCs w:val="16"/>
              </w:rPr>
            </w:pPr>
            <w:r>
              <w:rPr>
                <w:rFonts w:hint="eastAsia" w:ascii="宋体" w:hAnsi="宋体"/>
                <w:kern w:val="0"/>
                <w:sz w:val="16"/>
                <w:szCs w:val="16"/>
              </w:rPr>
              <w:t>300元/台次</w:t>
            </w:r>
          </w:p>
        </w:tc>
        <w:tc>
          <w:tcPr>
            <w:tcW w:w="977" w:type="pct"/>
            <w:vMerge w:val="continue"/>
            <w:tcMar>
              <w:top w:w="0" w:type="dxa"/>
              <w:left w:w="57" w:type="dxa"/>
              <w:bottom w:w="0" w:type="dxa"/>
              <w:right w:w="57" w:type="dxa"/>
            </w:tcMar>
            <w:vAlign w:val="center"/>
          </w:tcPr>
          <w:p w14:paraId="61CBF2C5">
            <w:pPr>
              <w:widowControl/>
              <w:spacing w:line="200" w:lineRule="exact"/>
              <w:jc w:val="left"/>
              <w:rPr>
                <w:rFonts w:hint="eastAsia" w:ascii="宋体" w:hAnsi="宋体"/>
                <w:kern w:val="0"/>
                <w:sz w:val="16"/>
                <w:szCs w:val="16"/>
              </w:rPr>
            </w:pPr>
          </w:p>
        </w:tc>
        <w:tc>
          <w:tcPr>
            <w:tcW w:w="1688" w:type="pct"/>
            <w:tcMar>
              <w:top w:w="0" w:type="dxa"/>
              <w:left w:w="108" w:type="dxa"/>
              <w:bottom w:w="0" w:type="dxa"/>
              <w:right w:w="108" w:type="dxa"/>
            </w:tcMar>
            <w:vAlign w:val="center"/>
          </w:tcPr>
          <w:p w14:paraId="682D6BB8">
            <w:pPr>
              <w:widowControl/>
              <w:spacing w:line="200" w:lineRule="exact"/>
              <w:jc w:val="left"/>
              <w:rPr>
                <w:rFonts w:hint="eastAsia" w:ascii="宋体" w:hAnsi="宋体"/>
                <w:kern w:val="0"/>
                <w:sz w:val="16"/>
                <w:szCs w:val="16"/>
              </w:rPr>
            </w:pPr>
            <w:r>
              <w:rPr>
                <w:rFonts w:ascii="Times New Roman" w:hAnsi="Times New Roman" w:cs="Times New Roman"/>
                <w:sz w:val="16"/>
                <w:szCs w:val="16"/>
              </w:rPr>
              <w:t>清洗、保养主机内水垢</w:t>
            </w:r>
          </w:p>
        </w:tc>
      </w:tr>
      <w:tr w14:paraId="0559A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exact"/>
          <w:jc w:val="center"/>
        </w:trPr>
        <w:tc>
          <w:tcPr>
            <w:tcW w:w="794" w:type="pct"/>
            <w:vMerge w:val="continue"/>
            <w:vAlign w:val="center"/>
          </w:tcPr>
          <w:p w14:paraId="27266975">
            <w:pPr>
              <w:widowControl/>
              <w:spacing w:line="200" w:lineRule="exact"/>
              <w:ind w:firstLine="160" w:firstLineChars="100"/>
              <w:jc w:val="left"/>
              <w:rPr>
                <w:rFonts w:hint="eastAsia" w:ascii="宋体" w:hAnsi="宋体"/>
                <w:kern w:val="0"/>
                <w:sz w:val="16"/>
                <w:szCs w:val="16"/>
              </w:rPr>
            </w:pPr>
          </w:p>
        </w:tc>
        <w:tc>
          <w:tcPr>
            <w:tcW w:w="940" w:type="pct"/>
            <w:vAlign w:val="center"/>
          </w:tcPr>
          <w:p w14:paraId="07A86781">
            <w:pPr>
              <w:widowControl/>
              <w:spacing w:line="200" w:lineRule="exact"/>
              <w:jc w:val="left"/>
              <w:rPr>
                <w:rFonts w:hint="eastAsia" w:ascii="宋体" w:hAnsi="宋体"/>
                <w:kern w:val="0"/>
                <w:sz w:val="16"/>
                <w:szCs w:val="16"/>
              </w:rPr>
            </w:pPr>
            <w:bookmarkStart w:id="22" w:name="_Hlk127198522"/>
            <w:r>
              <w:rPr>
                <w:rFonts w:hint="eastAsia" w:ascii="宋体" w:hAnsi="宋体"/>
                <w:kern w:val="0"/>
                <w:sz w:val="16"/>
                <w:szCs w:val="16"/>
              </w:rPr>
              <w:t>⑤清洗地埋管线或暖气片</w:t>
            </w:r>
            <w:r>
              <w:rPr>
                <w:rFonts w:ascii="Times New Roman" w:hAnsi="Times New Roman" w:cs="Times New Roman"/>
                <w:sz w:val="16"/>
                <w:szCs w:val="16"/>
              </w:rPr>
              <w:t>（家用</w:t>
            </w:r>
            <w:r>
              <w:rPr>
                <w:rFonts w:hint="eastAsia" w:ascii="Times New Roman" w:hAnsi="Times New Roman" w:cs="Times New Roman"/>
                <w:sz w:val="16"/>
                <w:szCs w:val="16"/>
              </w:rPr>
              <w:t>80</w:t>
            </w:r>
            <w:r>
              <w:rPr>
                <w:rFonts w:ascii="Times New Roman" w:hAnsi="Times New Roman" w:cs="Times New Roman"/>
                <w:sz w:val="16"/>
                <w:szCs w:val="16"/>
              </w:rPr>
              <w:t>m²以内</w:t>
            </w:r>
            <w:r>
              <w:rPr>
                <w:rFonts w:hint="eastAsia" w:ascii="Times New Roman" w:hAnsi="Times New Roman" w:cs="Times New Roman"/>
                <w:sz w:val="16"/>
                <w:szCs w:val="16"/>
              </w:rPr>
              <w:t>，超出部分按6元</w:t>
            </w:r>
            <w:r>
              <w:rPr>
                <w:rFonts w:ascii="Times New Roman" w:hAnsi="Times New Roman" w:cs="Times New Roman"/>
                <w:sz w:val="16"/>
                <w:szCs w:val="16"/>
              </w:rPr>
              <w:t>/m²计算</w:t>
            </w:r>
            <w:r>
              <w:rPr>
                <w:rFonts w:hint="eastAsia" w:ascii="Times New Roman" w:hAnsi="Times New Roman" w:cs="Times New Roman"/>
                <w:sz w:val="16"/>
                <w:szCs w:val="16"/>
              </w:rPr>
              <w:t>）</w:t>
            </w:r>
            <w:bookmarkEnd w:id="22"/>
          </w:p>
        </w:tc>
        <w:tc>
          <w:tcPr>
            <w:tcW w:w="601" w:type="pct"/>
            <w:vAlign w:val="center"/>
          </w:tcPr>
          <w:p w14:paraId="6297639A">
            <w:pPr>
              <w:widowControl/>
              <w:spacing w:line="200" w:lineRule="exact"/>
              <w:jc w:val="center"/>
              <w:rPr>
                <w:rFonts w:hint="eastAsia" w:ascii="宋体" w:hAnsi="宋体"/>
                <w:kern w:val="0"/>
                <w:sz w:val="16"/>
                <w:szCs w:val="16"/>
              </w:rPr>
            </w:pPr>
            <w:r>
              <w:rPr>
                <w:rFonts w:ascii="宋体" w:hAnsi="宋体"/>
                <w:kern w:val="0"/>
                <w:sz w:val="16"/>
                <w:szCs w:val="16"/>
              </w:rPr>
              <w:t>8</w:t>
            </w:r>
            <w:r>
              <w:rPr>
                <w:rFonts w:hint="eastAsia" w:ascii="宋体" w:hAnsi="宋体"/>
                <w:kern w:val="0"/>
                <w:sz w:val="16"/>
                <w:szCs w:val="16"/>
              </w:rPr>
              <w:t>00元/户</w:t>
            </w:r>
          </w:p>
        </w:tc>
        <w:tc>
          <w:tcPr>
            <w:tcW w:w="977" w:type="pct"/>
            <w:vMerge w:val="continue"/>
            <w:tcMar>
              <w:top w:w="0" w:type="dxa"/>
              <w:left w:w="57" w:type="dxa"/>
              <w:bottom w:w="0" w:type="dxa"/>
              <w:right w:w="57" w:type="dxa"/>
            </w:tcMar>
            <w:vAlign w:val="center"/>
          </w:tcPr>
          <w:p w14:paraId="64D4FD6F">
            <w:pPr>
              <w:widowControl/>
              <w:spacing w:line="200" w:lineRule="exact"/>
              <w:jc w:val="left"/>
              <w:rPr>
                <w:rFonts w:hint="eastAsia" w:ascii="宋体" w:hAnsi="宋体"/>
                <w:kern w:val="0"/>
                <w:sz w:val="16"/>
                <w:szCs w:val="16"/>
              </w:rPr>
            </w:pPr>
          </w:p>
        </w:tc>
        <w:tc>
          <w:tcPr>
            <w:tcW w:w="1688" w:type="pct"/>
            <w:tcMar>
              <w:top w:w="0" w:type="dxa"/>
              <w:left w:w="108" w:type="dxa"/>
              <w:bottom w:w="0" w:type="dxa"/>
              <w:right w:w="108" w:type="dxa"/>
            </w:tcMar>
            <w:vAlign w:val="center"/>
          </w:tcPr>
          <w:p w14:paraId="5A0B7A24">
            <w:pPr>
              <w:widowControl/>
              <w:spacing w:line="200" w:lineRule="exact"/>
              <w:jc w:val="left"/>
              <w:rPr>
                <w:rFonts w:hint="eastAsia" w:ascii="宋体" w:hAnsi="宋体"/>
                <w:kern w:val="0"/>
                <w:sz w:val="16"/>
                <w:szCs w:val="16"/>
              </w:rPr>
            </w:pPr>
            <w:bookmarkStart w:id="23" w:name="_Hlk127198553"/>
            <w:r>
              <w:rPr>
                <w:rFonts w:hint="eastAsia" w:ascii="Times New Roman" w:hAnsi="Times New Roman" w:cs="Times New Roman"/>
                <w:sz w:val="16"/>
                <w:szCs w:val="16"/>
              </w:rPr>
              <w:t>清</w:t>
            </w:r>
            <w:r>
              <w:rPr>
                <w:rFonts w:ascii="Times New Roman" w:hAnsi="Times New Roman" w:cs="Times New Roman"/>
                <w:sz w:val="16"/>
                <w:szCs w:val="16"/>
              </w:rPr>
              <w:t>洗地埋管道</w:t>
            </w:r>
            <w:r>
              <w:rPr>
                <w:rFonts w:hint="eastAsia" w:ascii="Times New Roman" w:hAnsi="Times New Roman" w:cs="Times New Roman"/>
                <w:sz w:val="16"/>
                <w:szCs w:val="16"/>
              </w:rPr>
              <w:t>及明装管道</w:t>
            </w:r>
            <w:r>
              <w:rPr>
                <w:rFonts w:ascii="Times New Roman" w:hAnsi="Times New Roman" w:cs="Times New Roman"/>
                <w:sz w:val="16"/>
                <w:szCs w:val="16"/>
              </w:rPr>
              <w:t>水垢</w:t>
            </w:r>
            <w:bookmarkEnd w:id="23"/>
          </w:p>
        </w:tc>
      </w:tr>
      <w:tr w14:paraId="1782F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exact"/>
          <w:jc w:val="center"/>
        </w:trPr>
        <w:tc>
          <w:tcPr>
            <w:tcW w:w="794" w:type="pct"/>
            <w:vMerge w:val="continue"/>
            <w:vAlign w:val="center"/>
          </w:tcPr>
          <w:p w14:paraId="5BD0CE3C">
            <w:pPr>
              <w:widowControl/>
              <w:spacing w:line="200" w:lineRule="exact"/>
              <w:ind w:firstLine="160" w:firstLineChars="100"/>
              <w:jc w:val="left"/>
              <w:rPr>
                <w:rFonts w:hint="eastAsia" w:ascii="宋体" w:hAnsi="宋体"/>
                <w:kern w:val="0"/>
                <w:sz w:val="16"/>
                <w:szCs w:val="16"/>
              </w:rPr>
            </w:pPr>
          </w:p>
        </w:tc>
        <w:tc>
          <w:tcPr>
            <w:tcW w:w="940" w:type="pct"/>
            <w:vAlign w:val="center"/>
          </w:tcPr>
          <w:p w14:paraId="7484BE31">
            <w:pPr>
              <w:widowControl/>
              <w:spacing w:line="200" w:lineRule="exact"/>
              <w:jc w:val="left"/>
              <w:rPr>
                <w:rFonts w:hint="eastAsia" w:ascii="宋体" w:hAnsi="宋体"/>
                <w:kern w:val="0"/>
                <w:sz w:val="16"/>
                <w:szCs w:val="16"/>
              </w:rPr>
            </w:pPr>
            <w:r>
              <w:rPr>
                <w:rFonts w:hint="eastAsia" w:ascii="宋体" w:hAnsi="宋体"/>
                <w:kern w:val="0"/>
                <w:sz w:val="16"/>
                <w:szCs w:val="16"/>
              </w:rPr>
              <w:t>⑥清洗营业及办公场所地埋管道</w:t>
            </w:r>
          </w:p>
        </w:tc>
        <w:tc>
          <w:tcPr>
            <w:tcW w:w="601" w:type="pct"/>
            <w:vAlign w:val="center"/>
          </w:tcPr>
          <w:p w14:paraId="23815B4F">
            <w:pPr>
              <w:widowControl/>
              <w:spacing w:line="200" w:lineRule="exact"/>
              <w:jc w:val="center"/>
              <w:rPr>
                <w:rFonts w:hint="eastAsia" w:ascii="宋体" w:hAnsi="宋体"/>
                <w:kern w:val="0"/>
                <w:sz w:val="16"/>
                <w:szCs w:val="16"/>
              </w:rPr>
            </w:pPr>
            <w:r>
              <w:rPr>
                <w:rFonts w:hint="eastAsia" w:ascii="宋体" w:hAnsi="宋体"/>
                <w:kern w:val="0"/>
                <w:sz w:val="16"/>
                <w:szCs w:val="16"/>
              </w:rPr>
              <w:t>6元/m</w:t>
            </w:r>
            <w:r>
              <w:rPr>
                <w:rFonts w:hint="eastAsia" w:ascii="宋体" w:hAnsi="宋体"/>
                <w:kern w:val="0"/>
                <w:sz w:val="16"/>
                <w:szCs w:val="16"/>
                <w:vertAlign w:val="superscript"/>
              </w:rPr>
              <w:t>2</w:t>
            </w:r>
          </w:p>
        </w:tc>
        <w:tc>
          <w:tcPr>
            <w:tcW w:w="977" w:type="pct"/>
            <w:vMerge w:val="continue"/>
            <w:tcMar>
              <w:top w:w="0" w:type="dxa"/>
              <w:left w:w="57" w:type="dxa"/>
              <w:bottom w:w="0" w:type="dxa"/>
              <w:right w:w="57" w:type="dxa"/>
            </w:tcMar>
            <w:vAlign w:val="center"/>
          </w:tcPr>
          <w:p w14:paraId="3498A2C4">
            <w:pPr>
              <w:widowControl/>
              <w:spacing w:line="200" w:lineRule="exact"/>
              <w:jc w:val="left"/>
              <w:rPr>
                <w:rFonts w:hint="eastAsia" w:ascii="宋体" w:hAnsi="宋体"/>
                <w:kern w:val="0"/>
                <w:sz w:val="16"/>
                <w:szCs w:val="16"/>
              </w:rPr>
            </w:pPr>
          </w:p>
        </w:tc>
        <w:tc>
          <w:tcPr>
            <w:tcW w:w="1688" w:type="pct"/>
            <w:tcMar>
              <w:top w:w="0" w:type="dxa"/>
              <w:left w:w="108" w:type="dxa"/>
              <w:bottom w:w="0" w:type="dxa"/>
              <w:right w:w="108" w:type="dxa"/>
            </w:tcMar>
            <w:vAlign w:val="center"/>
          </w:tcPr>
          <w:p w14:paraId="5EA91477">
            <w:pPr>
              <w:widowControl/>
              <w:spacing w:line="200" w:lineRule="exact"/>
              <w:jc w:val="left"/>
              <w:rPr>
                <w:rFonts w:ascii="Times New Roman" w:hAnsi="Times New Roman" w:cs="Times New Roman"/>
                <w:sz w:val="16"/>
                <w:szCs w:val="16"/>
              </w:rPr>
            </w:pPr>
            <w:r>
              <w:rPr>
                <w:rFonts w:ascii="Times New Roman" w:hAnsi="Times New Roman" w:cs="Times New Roman"/>
                <w:sz w:val="16"/>
                <w:szCs w:val="16"/>
              </w:rPr>
              <w:t>清洗营业及办公场所地埋管道水垢</w:t>
            </w:r>
          </w:p>
        </w:tc>
      </w:tr>
      <w:tr w14:paraId="2558F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exact"/>
          <w:jc w:val="center"/>
        </w:trPr>
        <w:tc>
          <w:tcPr>
            <w:tcW w:w="794" w:type="pct"/>
            <w:vMerge w:val="continue"/>
            <w:vAlign w:val="center"/>
          </w:tcPr>
          <w:p w14:paraId="17127B70">
            <w:pPr>
              <w:widowControl/>
              <w:spacing w:line="200" w:lineRule="exact"/>
              <w:ind w:firstLine="160" w:firstLineChars="100"/>
              <w:jc w:val="left"/>
              <w:rPr>
                <w:rFonts w:hint="eastAsia" w:ascii="宋体" w:hAnsi="宋体"/>
                <w:kern w:val="0"/>
                <w:sz w:val="16"/>
                <w:szCs w:val="16"/>
              </w:rPr>
            </w:pPr>
          </w:p>
        </w:tc>
        <w:tc>
          <w:tcPr>
            <w:tcW w:w="940" w:type="pct"/>
            <w:vAlign w:val="center"/>
          </w:tcPr>
          <w:p w14:paraId="3B1626AB">
            <w:pPr>
              <w:widowControl/>
              <w:spacing w:line="200" w:lineRule="exact"/>
              <w:jc w:val="left"/>
              <w:rPr>
                <w:rFonts w:hint="eastAsia" w:ascii="宋体" w:hAnsi="宋体"/>
                <w:kern w:val="0"/>
                <w:sz w:val="16"/>
                <w:szCs w:val="16"/>
              </w:rPr>
            </w:pPr>
            <w:r>
              <w:rPr>
                <w:rFonts w:hint="eastAsia" w:ascii="宋体" w:hAnsi="宋体"/>
                <w:sz w:val="16"/>
                <w:szCs w:val="16"/>
              </w:rPr>
              <w:t>⑦</w:t>
            </w:r>
            <w:r>
              <w:rPr>
                <w:rFonts w:hint="eastAsia" w:ascii="宋体" w:hAnsi="宋体"/>
                <w:kern w:val="0"/>
                <w:sz w:val="16"/>
                <w:szCs w:val="16"/>
              </w:rPr>
              <w:t>清洗壁挂炉换热器</w:t>
            </w:r>
          </w:p>
        </w:tc>
        <w:tc>
          <w:tcPr>
            <w:tcW w:w="601" w:type="pct"/>
            <w:vAlign w:val="center"/>
          </w:tcPr>
          <w:p w14:paraId="5BD643B0">
            <w:pPr>
              <w:widowControl/>
              <w:spacing w:line="200" w:lineRule="exact"/>
              <w:jc w:val="center"/>
              <w:rPr>
                <w:rFonts w:hint="eastAsia" w:ascii="宋体" w:hAnsi="宋体"/>
                <w:kern w:val="0"/>
                <w:sz w:val="16"/>
                <w:szCs w:val="16"/>
              </w:rPr>
            </w:pPr>
            <w:r>
              <w:rPr>
                <w:rFonts w:hint="eastAsia" w:ascii="宋体" w:hAnsi="宋体"/>
                <w:kern w:val="0"/>
                <w:sz w:val="16"/>
                <w:szCs w:val="16"/>
              </w:rPr>
              <w:t>200元/台</w:t>
            </w:r>
          </w:p>
        </w:tc>
        <w:tc>
          <w:tcPr>
            <w:tcW w:w="977" w:type="pct"/>
            <w:vMerge w:val="continue"/>
            <w:tcMar>
              <w:top w:w="0" w:type="dxa"/>
              <w:left w:w="57" w:type="dxa"/>
              <w:bottom w:w="0" w:type="dxa"/>
              <w:right w:w="57" w:type="dxa"/>
            </w:tcMar>
            <w:vAlign w:val="center"/>
          </w:tcPr>
          <w:p w14:paraId="45EFA169">
            <w:pPr>
              <w:widowControl/>
              <w:spacing w:line="200" w:lineRule="exact"/>
              <w:jc w:val="left"/>
              <w:rPr>
                <w:rFonts w:hint="eastAsia" w:ascii="宋体" w:hAnsi="宋体"/>
                <w:kern w:val="0"/>
                <w:sz w:val="16"/>
                <w:szCs w:val="16"/>
              </w:rPr>
            </w:pPr>
          </w:p>
        </w:tc>
        <w:tc>
          <w:tcPr>
            <w:tcW w:w="1688" w:type="pct"/>
            <w:tcMar>
              <w:top w:w="0" w:type="dxa"/>
              <w:left w:w="108" w:type="dxa"/>
              <w:bottom w:w="0" w:type="dxa"/>
              <w:right w:w="108" w:type="dxa"/>
            </w:tcMar>
            <w:vAlign w:val="center"/>
          </w:tcPr>
          <w:p w14:paraId="15101742">
            <w:pPr>
              <w:widowControl/>
              <w:spacing w:line="200" w:lineRule="exact"/>
              <w:jc w:val="left"/>
              <w:rPr>
                <w:rFonts w:ascii="Times New Roman" w:hAnsi="Times New Roman" w:cs="Times New Roman"/>
                <w:sz w:val="16"/>
                <w:szCs w:val="16"/>
              </w:rPr>
            </w:pPr>
            <w:r>
              <w:rPr>
                <w:rFonts w:ascii="Times New Roman" w:hAnsi="Times New Roman" w:cs="Times New Roman"/>
                <w:sz w:val="16"/>
                <w:szCs w:val="16"/>
              </w:rPr>
              <w:t>水垢清洗</w:t>
            </w:r>
          </w:p>
        </w:tc>
      </w:tr>
      <w:tr w14:paraId="1CAEC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exact"/>
          <w:jc w:val="center"/>
        </w:trPr>
        <w:tc>
          <w:tcPr>
            <w:tcW w:w="794" w:type="pct"/>
            <w:vMerge w:val="continue"/>
            <w:vAlign w:val="center"/>
          </w:tcPr>
          <w:p w14:paraId="61291480">
            <w:pPr>
              <w:widowControl/>
              <w:spacing w:line="200" w:lineRule="exact"/>
              <w:ind w:firstLine="160" w:firstLineChars="100"/>
              <w:jc w:val="left"/>
              <w:rPr>
                <w:rFonts w:hint="eastAsia" w:ascii="宋体" w:hAnsi="宋体"/>
                <w:kern w:val="0"/>
                <w:sz w:val="16"/>
                <w:szCs w:val="16"/>
              </w:rPr>
            </w:pPr>
          </w:p>
        </w:tc>
        <w:tc>
          <w:tcPr>
            <w:tcW w:w="940" w:type="pct"/>
            <w:vAlign w:val="center"/>
          </w:tcPr>
          <w:p w14:paraId="00045615">
            <w:pPr>
              <w:widowControl/>
              <w:spacing w:line="200" w:lineRule="exact"/>
              <w:jc w:val="left"/>
              <w:rPr>
                <w:rFonts w:hint="eastAsia" w:ascii="宋体" w:hAnsi="宋体"/>
                <w:kern w:val="0"/>
                <w:sz w:val="16"/>
                <w:szCs w:val="16"/>
              </w:rPr>
            </w:pPr>
            <w:r>
              <w:rPr>
                <w:rFonts w:ascii="宋体" w:hAnsi="宋体"/>
                <w:sz w:val="16"/>
                <w:szCs w:val="16"/>
              </w:rPr>
              <w:fldChar w:fldCharType="begin"/>
            </w:r>
            <w:r>
              <w:rPr>
                <w:rFonts w:ascii="宋体" w:hAnsi="宋体"/>
                <w:sz w:val="16"/>
                <w:szCs w:val="16"/>
              </w:rPr>
              <w:instrText xml:space="preserve"> </w:instrText>
            </w:r>
            <w:r>
              <w:rPr>
                <w:rFonts w:hint="eastAsia" w:ascii="宋体" w:hAnsi="宋体"/>
                <w:sz w:val="16"/>
                <w:szCs w:val="16"/>
              </w:rPr>
              <w:instrText xml:space="preserve">= 8 \* GB3</w:instrText>
            </w:r>
            <w:r>
              <w:rPr>
                <w:rFonts w:ascii="宋体" w:hAnsi="宋体"/>
                <w:sz w:val="16"/>
                <w:szCs w:val="16"/>
              </w:rPr>
              <w:instrText xml:space="preserve"> </w:instrText>
            </w:r>
            <w:r>
              <w:rPr>
                <w:rFonts w:ascii="宋体" w:hAnsi="宋体"/>
                <w:sz w:val="16"/>
                <w:szCs w:val="16"/>
              </w:rPr>
              <w:fldChar w:fldCharType="separate"/>
            </w:r>
            <w:r>
              <w:rPr>
                <w:rFonts w:hint="eastAsia" w:ascii="宋体" w:hAnsi="宋体"/>
                <w:sz w:val="16"/>
                <w:szCs w:val="16"/>
              </w:rPr>
              <w:t>⑧</w:t>
            </w:r>
            <w:r>
              <w:rPr>
                <w:rFonts w:ascii="宋体" w:hAnsi="宋体"/>
                <w:sz w:val="16"/>
                <w:szCs w:val="16"/>
              </w:rPr>
              <w:fldChar w:fldCharType="end"/>
            </w:r>
            <w:r>
              <w:rPr>
                <w:rFonts w:ascii="宋体" w:hAnsi="宋体"/>
                <w:sz w:val="16"/>
                <w:szCs w:val="16"/>
              </w:rPr>
              <w:t>换分</w:t>
            </w:r>
            <w:r>
              <w:rPr>
                <w:rFonts w:hint="eastAsia" w:ascii="宋体" w:hAnsi="宋体"/>
                <w:sz w:val="16"/>
                <w:szCs w:val="16"/>
              </w:rPr>
              <w:t>集</w:t>
            </w:r>
            <w:r>
              <w:rPr>
                <w:rFonts w:ascii="宋体" w:hAnsi="宋体"/>
                <w:sz w:val="16"/>
                <w:szCs w:val="16"/>
              </w:rPr>
              <w:t>水器一套</w:t>
            </w:r>
          </w:p>
        </w:tc>
        <w:tc>
          <w:tcPr>
            <w:tcW w:w="601" w:type="pct"/>
            <w:vAlign w:val="center"/>
          </w:tcPr>
          <w:p w14:paraId="41672677">
            <w:pPr>
              <w:widowControl/>
              <w:spacing w:line="200" w:lineRule="exact"/>
              <w:jc w:val="center"/>
              <w:rPr>
                <w:rFonts w:hint="eastAsia" w:ascii="宋体" w:hAnsi="宋体"/>
                <w:kern w:val="0"/>
                <w:sz w:val="16"/>
                <w:szCs w:val="16"/>
              </w:rPr>
            </w:pPr>
            <w:r>
              <w:rPr>
                <w:rFonts w:hint="eastAsia" w:ascii="宋体" w:hAnsi="宋体"/>
                <w:sz w:val="16"/>
                <w:szCs w:val="16"/>
              </w:rPr>
              <w:t>200元/套</w:t>
            </w:r>
          </w:p>
        </w:tc>
        <w:tc>
          <w:tcPr>
            <w:tcW w:w="977" w:type="pct"/>
            <w:vMerge w:val="continue"/>
            <w:tcMar>
              <w:top w:w="0" w:type="dxa"/>
              <w:left w:w="57" w:type="dxa"/>
              <w:bottom w:w="0" w:type="dxa"/>
              <w:right w:w="57" w:type="dxa"/>
            </w:tcMar>
            <w:vAlign w:val="center"/>
          </w:tcPr>
          <w:p w14:paraId="2D3B7DF9">
            <w:pPr>
              <w:widowControl/>
              <w:spacing w:line="200" w:lineRule="exact"/>
              <w:jc w:val="left"/>
              <w:rPr>
                <w:rFonts w:hint="eastAsia" w:ascii="宋体" w:hAnsi="宋体"/>
                <w:kern w:val="0"/>
                <w:sz w:val="16"/>
                <w:szCs w:val="16"/>
              </w:rPr>
            </w:pPr>
          </w:p>
        </w:tc>
        <w:tc>
          <w:tcPr>
            <w:tcW w:w="1688" w:type="pct"/>
            <w:tcMar>
              <w:top w:w="0" w:type="dxa"/>
              <w:left w:w="108" w:type="dxa"/>
              <w:bottom w:w="0" w:type="dxa"/>
              <w:right w:w="108" w:type="dxa"/>
            </w:tcMar>
            <w:vAlign w:val="center"/>
          </w:tcPr>
          <w:p w14:paraId="5E5C7985">
            <w:pPr>
              <w:widowControl/>
              <w:spacing w:line="200" w:lineRule="exact"/>
              <w:jc w:val="left"/>
              <w:rPr>
                <w:rFonts w:ascii="Times New Roman" w:hAnsi="Times New Roman" w:cs="Times New Roman"/>
                <w:sz w:val="16"/>
                <w:szCs w:val="16"/>
              </w:rPr>
            </w:pPr>
            <w:r>
              <w:rPr>
                <w:rFonts w:ascii="Times New Roman" w:hAnsi="Times New Roman" w:cs="Times New Roman"/>
                <w:sz w:val="16"/>
                <w:szCs w:val="16"/>
              </w:rPr>
              <w:t>拆除分</w:t>
            </w:r>
            <w:r>
              <w:rPr>
                <w:rFonts w:hint="eastAsia" w:ascii="Times New Roman" w:hAnsi="Times New Roman" w:cs="Times New Roman"/>
                <w:sz w:val="16"/>
                <w:szCs w:val="16"/>
              </w:rPr>
              <w:t>集</w:t>
            </w:r>
            <w:r>
              <w:rPr>
                <w:rFonts w:ascii="Times New Roman" w:hAnsi="Times New Roman" w:cs="Times New Roman"/>
                <w:sz w:val="16"/>
                <w:szCs w:val="16"/>
              </w:rPr>
              <w:t>水器、安装及调试</w:t>
            </w:r>
          </w:p>
        </w:tc>
      </w:tr>
    </w:tbl>
    <w:p w14:paraId="0A27B656">
      <w:pPr>
        <w:spacing w:line="440" w:lineRule="exact"/>
        <w:jc w:val="center"/>
        <w:rPr>
          <w:rFonts w:hint="eastAsia" w:ascii="方正小标宋简体" w:hAnsi="宋体" w:eastAsia="方正小标宋简体"/>
          <w:bCs/>
          <w:kern w:val="0"/>
          <w:sz w:val="40"/>
          <w:szCs w:val="40"/>
        </w:rPr>
      </w:pPr>
      <w:r>
        <w:rPr>
          <w:rFonts w:ascii="方正小标宋简体" w:hAnsi="宋体" w:eastAsia="方正小标宋简体"/>
          <w:bCs/>
          <w:kern w:val="0"/>
          <w:sz w:val="40"/>
          <w:szCs w:val="40"/>
        </w:rPr>
        <w:br w:type="page"/>
      </w:r>
      <w:r>
        <w:rPr>
          <w:rFonts w:hint="eastAsia" w:ascii="方正小标宋简体" w:hAnsi="宋体" w:eastAsia="方正小标宋简体"/>
          <w:bCs/>
          <w:kern w:val="0"/>
          <w:sz w:val="40"/>
          <w:szCs w:val="40"/>
        </w:rPr>
        <w:t>广元市天然气有限责任公司</w:t>
      </w:r>
    </w:p>
    <w:p w14:paraId="308ABCD0">
      <w:pPr>
        <w:spacing w:line="440" w:lineRule="exact"/>
        <w:jc w:val="center"/>
        <w:rPr>
          <w:rFonts w:hint="eastAsia" w:ascii="方正小标宋简体" w:hAnsi="宋体" w:eastAsia="方正小标宋简体"/>
          <w:bCs/>
          <w:kern w:val="0"/>
          <w:sz w:val="40"/>
          <w:szCs w:val="40"/>
        </w:rPr>
      </w:pPr>
      <w:r>
        <w:rPr>
          <w:rFonts w:hint="eastAsia" w:ascii="方正小标宋简体" w:hAnsi="宋体" w:eastAsia="方正小标宋简体"/>
          <w:bCs/>
          <w:kern w:val="0"/>
          <w:sz w:val="40"/>
          <w:szCs w:val="40"/>
        </w:rPr>
        <w:t xml:space="preserve">  有偿服务收费标准（修订）</w:t>
      </w:r>
    </w:p>
    <w:tbl>
      <w:tblPr>
        <w:tblStyle w:val="19"/>
        <w:tblW w:w="52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89"/>
        <w:gridCol w:w="767"/>
        <w:gridCol w:w="1141"/>
        <w:gridCol w:w="1186"/>
        <w:gridCol w:w="1508"/>
        <w:gridCol w:w="3308"/>
      </w:tblGrid>
      <w:tr w14:paraId="42B09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792" w:type="pct"/>
            <w:vAlign w:val="center"/>
          </w:tcPr>
          <w:p w14:paraId="557A3A8C">
            <w:pPr>
              <w:widowControl/>
              <w:spacing w:line="200" w:lineRule="exact"/>
              <w:jc w:val="center"/>
              <w:rPr>
                <w:rFonts w:hint="eastAsia" w:ascii="宋体" w:hAnsi="宋体"/>
                <w:kern w:val="0"/>
                <w:sz w:val="16"/>
                <w:szCs w:val="16"/>
              </w:rPr>
            </w:pPr>
            <w:r>
              <w:rPr>
                <w:rFonts w:hint="eastAsia" w:ascii="宋体" w:hAnsi="宋体"/>
                <w:b/>
                <w:bCs/>
                <w:kern w:val="0"/>
                <w:sz w:val="16"/>
                <w:szCs w:val="16"/>
              </w:rPr>
              <w:t>收费项目</w:t>
            </w:r>
          </w:p>
        </w:tc>
        <w:tc>
          <w:tcPr>
            <w:tcW w:w="1646" w:type="pct"/>
            <w:gridSpan w:val="3"/>
            <w:tcMar>
              <w:top w:w="0" w:type="dxa"/>
              <w:left w:w="108" w:type="dxa"/>
              <w:bottom w:w="0" w:type="dxa"/>
              <w:right w:w="108" w:type="dxa"/>
            </w:tcMar>
            <w:vAlign w:val="center"/>
          </w:tcPr>
          <w:p w14:paraId="4D24F589">
            <w:pPr>
              <w:widowControl/>
              <w:spacing w:line="200" w:lineRule="exact"/>
              <w:jc w:val="center"/>
              <w:rPr>
                <w:rFonts w:hint="eastAsia" w:ascii="宋体" w:hAnsi="宋体"/>
                <w:kern w:val="0"/>
                <w:sz w:val="16"/>
                <w:szCs w:val="16"/>
              </w:rPr>
            </w:pPr>
            <w:r>
              <w:rPr>
                <w:rFonts w:hint="eastAsia" w:ascii="宋体" w:hAnsi="宋体"/>
                <w:b/>
                <w:bCs/>
                <w:kern w:val="0"/>
                <w:sz w:val="16"/>
                <w:szCs w:val="16"/>
              </w:rPr>
              <w:t>收费标准</w:t>
            </w:r>
          </w:p>
        </w:tc>
        <w:tc>
          <w:tcPr>
            <w:tcW w:w="802" w:type="pct"/>
            <w:tcMar>
              <w:top w:w="0" w:type="dxa"/>
              <w:left w:w="108" w:type="dxa"/>
              <w:bottom w:w="0" w:type="dxa"/>
              <w:right w:w="108" w:type="dxa"/>
            </w:tcMar>
            <w:vAlign w:val="center"/>
          </w:tcPr>
          <w:p w14:paraId="1DEC5918">
            <w:pPr>
              <w:widowControl/>
              <w:spacing w:line="200" w:lineRule="exact"/>
              <w:jc w:val="center"/>
              <w:rPr>
                <w:rFonts w:hint="eastAsia" w:ascii="宋体" w:hAnsi="宋体"/>
                <w:b/>
                <w:bCs/>
                <w:kern w:val="0"/>
                <w:sz w:val="16"/>
                <w:szCs w:val="16"/>
              </w:rPr>
            </w:pPr>
            <w:r>
              <w:rPr>
                <w:rFonts w:hint="eastAsia" w:ascii="宋体" w:hAnsi="宋体"/>
                <w:b/>
                <w:bCs/>
                <w:kern w:val="0"/>
                <w:sz w:val="16"/>
                <w:szCs w:val="16"/>
              </w:rPr>
              <w:t>服务范围</w:t>
            </w:r>
          </w:p>
        </w:tc>
        <w:tc>
          <w:tcPr>
            <w:tcW w:w="1760" w:type="pct"/>
            <w:tcMar>
              <w:top w:w="0" w:type="dxa"/>
              <w:left w:w="108" w:type="dxa"/>
              <w:bottom w:w="0" w:type="dxa"/>
              <w:right w:w="108" w:type="dxa"/>
            </w:tcMar>
            <w:vAlign w:val="center"/>
          </w:tcPr>
          <w:p w14:paraId="0F22BCC5">
            <w:pPr>
              <w:widowControl/>
              <w:spacing w:line="200" w:lineRule="exact"/>
              <w:jc w:val="center"/>
              <w:rPr>
                <w:rFonts w:hint="eastAsia" w:ascii="宋体" w:hAnsi="宋体"/>
                <w:kern w:val="0"/>
                <w:sz w:val="16"/>
                <w:szCs w:val="16"/>
              </w:rPr>
            </w:pPr>
            <w:r>
              <w:rPr>
                <w:rFonts w:hint="eastAsia" w:ascii="宋体" w:hAnsi="宋体"/>
                <w:b/>
                <w:bCs/>
                <w:kern w:val="0"/>
                <w:sz w:val="16"/>
                <w:szCs w:val="16"/>
              </w:rPr>
              <w:t>服务内容</w:t>
            </w:r>
          </w:p>
        </w:tc>
      </w:tr>
      <w:tr w14:paraId="490E6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exact"/>
          <w:jc w:val="center"/>
        </w:trPr>
        <w:tc>
          <w:tcPr>
            <w:tcW w:w="792" w:type="pct"/>
            <w:vMerge w:val="restart"/>
            <w:vAlign w:val="center"/>
          </w:tcPr>
          <w:p w14:paraId="0C8D3EE6">
            <w:pPr>
              <w:widowControl/>
              <w:spacing w:line="200" w:lineRule="exact"/>
              <w:ind w:firstLine="80" w:firstLineChars="50"/>
              <w:jc w:val="left"/>
              <w:rPr>
                <w:rFonts w:hint="eastAsia" w:ascii="宋体" w:hAnsi="宋体"/>
                <w:kern w:val="0"/>
                <w:sz w:val="16"/>
                <w:szCs w:val="16"/>
              </w:rPr>
            </w:pPr>
            <w:r>
              <w:rPr>
                <w:rFonts w:ascii="宋体" w:hAnsi="宋体"/>
                <w:kern w:val="0"/>
                <w:sz w:val="16"/>
                <w:szCs w:val="16"/>
              </w:rPr>
              <w:t>5.</w:t>
            </w:r>
            <w:r>
              <w:rPr>
                <w:rFonts w:hint="eastAsia" w:ascii="宋体" w:hAnsi="宋体"/>
                <w:kern w:val="0"/>
                <w:sz w:val="16"/>
                <w:szCs w:val="16"/>
              </w:rPr>
              <w:t>地暖挂炉故障排除、安装、检维修及地埋管道清洗</w:t>
            </w:r>
          </w:p>
        </w:tc>
        <w:tc>
          <w:tcPr>
            <w:tcW w:w="1015" w:type="pct"/>
            <w:gridSpan w:val="2"/>
            <w:vAlign w:val="center"/>
          </w:tcPr>
          <w:p w14:paraId="21B2BC32">
            <w:pPr>
              <w:widowControl/>
              <w:spacing w:line="200" w:lineRule="exact"/>
              <w:jc w:val="left"/>
              <w:rPr>
                <w:rFonts w:hint="eastAsia" w:ascii="宋体" w:hAnsi="宋体"/>
                <w:sz w:val="16"/>
                <w:szCs w:val="16"/>
              </w:rPr>
            </w:pPr>
            <w:r>
              <w:rPr>
                <w:rFonts w:ascii="宋体" w:hAnsi="宋体"/>
                <w:kern w:val="0"/>
                <w:sz w:val="16"/>
                <w:szCs w:val="16"/>
              </w:rPr>
              <w:fldChar w:fldCharType="begin"/>
            </w:r>
            <w:r>
              <w:rPr>
                <w:rFonts w:ascii="宋体" w:hAnsi="宋体"/>
                <w:kern w:val="0"/>
                <w:sz w:val="16"/>
                <w:szCs w:val="16"/>
              </w:rPr>
              <w:instrText xml:space="preserve"> </w:instrText>
            </w:r>
            <w:r>
              <w:rPr>
                <w:rFonts w:hint="eastAsia" w:ascii="宋体" w:hAnsi="宋体"/>
                <w:kern w:val="0"/>
                <w:sz w:val="16"/>
                <w:szCs w:val="16"/>
              </w:rPr>
              <w:instrText xml:space="preserve">= 9 \* GB3</w:instrText>
            </w:r>
            <w:r>
              <w:rPr>
                <w:rFonts w:ascii="宋体" w:hAnsi="宋体"/>
                <w:kern w:val="0"/>
                <w:sz w:val="16"/>
                <w:szCs w:val="16"/>
              </w:rPr>
              <w:instrText xml:space="preserve"> </w:instrText>
            </w:r>
            <w:r>
              <w:rPr>
                <w:rFonts w:ascii="宋体" w:hAnsi="宋体"/>
                <w:kern w:val="0"/>
                <w:sz w:val="16"/>
                <w:szCs w:val="16"/>
              </w:rPr>
              <w:fldChar w:fldCharType="separate"/>
            </w:r>
            <w:r>
              <w:rPr>
                <w:rFonts w:hint="eastAsia" w:ascii="宋体" w:hAnsi="宋体"/>
                <w:kern w:val="0"/>
                <w:sz w:val="16"/>
                <w:szCs w:val="16"/>
              </w:rPr>
              <w:t>⑨</w:t>
            </w:r>
            <w:r>
              <w:rPr>
                <w:rFonts w:ascii="宋体" w:hAnsi="宋体"/>
                <w:kern w:val="0"/>
                <w:sz w:val="16"/>
                <w:szCs w:val="16"/>
              </w:rPr>
              <w:fldChar w:fldCharType="end"/>
            </w:r>
            <w:r>
              <w:rPr>
                <w:rFonts w:hint="eastAsia" w:ascii="宋体" w:hAnsi="宋体"/>
                <w:kern w:val="0"/>
                <w:sz w:val="16"/>
                <w:szCs w:val="16"/>
              </w:rPr>
              <w:t>暖气片供回水阀及其它阀门管道维修</w:t>
            </w:r>
          </w:p>
        </w:tc>
        <w:tc>
          <w:tcPr>
            <w:tcW w:w="631" w:type="pct"/>
            <w:vAlign w:val="center"/>
          </w:tcPr>
          <w:p w14:paraId="60EA9E4F">
            <w:pPr>
              <w:widowControl/>
              <w:spacing w:line="200" w:lineRule="exact"/>
              <w:jc w:val="center"/>
              <w:rPr>
                <w:rFonts w:hint="eastAsia" w:ascii="宋体" w:hAnsi="宋体"/>
                <w:sz w:val="16"/>
                <w:szCs w:val="16"/>
              </w:rPr>
            </w:pPr>
            <w:r>
              <w:rPr>
                <w:rFonts w:hint="eastAsia" w:ascii="宋体" w:hAnsi="宋体"/>
                <w:sz w:val="16"/>
                <w:szCs w:val="16"/>
              </w:rPr>
              <w:t>100元/个</w:t>
            </w:r>
          </w:p>
        </w:tc>
        <w:tc>
          <w:tcPr>
            <w:tcW w:w="802" w:type="pct"/>
            <w:vMerge w:val="restart"/>
            <w:tcMar>
              <w:top w:w="0" w:type="dxa"/>
              <w:left w:w="57" w:type="dxa"/>
              <w:bottom w:w="0" w:type="dxa"/>
              <w:right w:w="57" w:type="dxa"/>
            </w:tcMar>
            <w:vAlign w:val="center"/>
          </w:tcPr>
          <w:p w14:paraId="23C815DE">
            <w:pPr>
              <w:widowControl/>
              <w:spacing w:line="200" w:lineRule="exact"/>
              <w:jc w:val="left"/>
              <w:rPr>
                <w:rFonts w:hint="eastAsia" w:ascii="宋体" w:hAnsi="宋体"/>
                <w:kern w:val="0"/>
                <w:sz w:val="16"/>
                <w:szCs w:val="16"/>
              </w:rPr>
            </w:pPr>
            <w:r>
              <w:rPr>
                <w:rFonts w:hint="eastAsia" w:ascii="宋体" w:hAnsi="宋体"/>
                <w:kern w:val="0"/>
                <w:sz w:val="16"/>
                <w:szCs w:val="16"/>
              </w:rPr>
              <w:t>客户灶具、热水器、吸油烟机维修；燃气器具安装、地暖挂炉安装、故障排除、检维修及地埋管道清洗等（不含配件，公司销售产品在保修期内的除外）</w:t>
            </w:r>
          </w:p>
        </w:tc>
        <w:tc>
          <w:tcPr>
            <w:tcW w:w="1760" w:type="pct"/>
            <w:tcMar>
              <w:top w:w="0" w:type="dxa"/>
              <w:left w:w="108" w:type="dxa"/>
              <w:bottom w:w="0" w:type="dxa"/>
              <w:right w:w="108" w:type="dxa"/>
            </w:tcMar>
            <w:vAlign w:val="center"/>
          </w:tcPr>
          <w:p w14:paraId="4DFB9EF8">
            <w:pPr>
              <w:widowControl/>
              <w:spacing w:line="200" w:lineRule="exact"/>
              <w:jc w:val="left"/>
              <w:rPr>
                <w:rFonts w:hint="eastAsia" w:ascii="宋体" w:hAnsi="宋体"/>
                <w:sz w:val="16"/>
                <w:szCs w:val="16"/>
              </w:rPr>
            </w:pPr>
            <w:r>
              <w:rPr>
                <w:rFonts w:ascii="Times New Roman" w:hAnsi="Times New Roman" w:cs="Times New Roman"/>
                <w:sz w:val="16"/>
                <w:szCs w:val="16"/>
              </w:rPr>
              <w:t>拆除阀门供回水、分水器阀门及其</w:t>
            </w:r>
            <w:r>
              <w:rPr>
                <w:rFonts w:hint="eastAsia" w:ascii="Times New Roman" w:hAnsi="Times New Roman" w:cs="Times New Roman"/>
                <w:sz w:val="16"/>
                <w:szCs w:val="16"/>
              </w:rPr>
              <w:t>它</w:t>
            </w:r>
            <w:r>
              <w:rPr>
                <w:rFonts w:ascii="Times New Roman" w:hAnsi="Times New Roman" w:cs="Times New Roman"/>
                <w:sz w:val="16"/>
                <w:szCs w:val="16"/>
              </w:rPr>
              <w:t>阀门管道维修等调试</w:t>
            </w:r>
          </w:p>
        </w:tc>
      </w:tr>
      <w:tr w14:paraId="729B4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792" w:type="pct"/>
            <w:vMerge w:val="continue"/>
            <w:vAlign w:val="center"/>
          </w:tcPr>
          <w:p w14:paraId="48C0AA78">
            <w:pPr>
              <w:widowControl/>
              <w:spacing w:line="200" w:lineRule="exact"/>
              <w:ind w:firstLine="80" w:firstLineChars="50"/>
              <w:jc w:val="left"/>
              <w:rPr>
                <w:rFonts w:hint="eastAsia" w:ascii="宋体" w:hAnsi="宋体"/>
                <w:kern w:val="0"/>
                <w:sz w:val="16"/>
                <w:szCs w:val="16"/>
              </w:rPr>
            </w:pPr>
          </w:p>
        </w:tc>
        <w:tc>
          <w:tcPr>
            <w:tcW w:w="1015" w:type="pct"/>
            <w:gridSpan w:val="2"/>
            <w:vAlign w:val="center"/>
          </w:tcPr>
          <w:p w14:paraId="2258A90B">
            <w:pPr>
              <w:widowControl/>
              <w:spacing w:line="200" w:lineRule="exact"/>
              <w:jc w:val="left"/>
              <w:rPr>
                <w:rFonts w:hint="eastAsia" w:ascii="宋体" w:hAnsi="宋体"/>
                <w:sz w:val="16"/>
                <w:szCs w:val="16"/>
              </w:rPr>
            </w:pPr>
            <w:r>
              <w:rPr>
                <w:rFonts w:ascii="宋体" w:hAnsi="宋体"/>
                <w:kern w:val="0"/>
                <w:sz w:val="16"/>
                <w:szCs w:val="16"/>
              </w:rPr>
              <w:fldChar w:fldCharType="begin"/>
            </w:r>
            <w:r>
              <w:rPr>
                <w:rFonts w:ascii="宋体" w:hAnsi="宋体"/>
                <w:kern w:val="0"/>
                <w:sz w:val="16"/>
                <w:szCs w:val="16"/>
              </w:rPr>
              <w:instrText xml:space="preserve"> </w:instrText>
            </w:r>
            <w:r>
              <w:rPr>
                <w:rFonts w:hint="eastAsia" w:ascii="宋体" w:hAnsi="宋体"/>
                <w:kern w:val="0"/>
                <w:sz w:val="16"/>
                <w:szCs w:val="16"/>
              </w:rPr>
              <w:instrText xml:space="preserve">= 10 \* GB3</w:instrText>
            </w:r>
            <w:r>
              <w:rPr>
                <w:rFonts w:ascii="宋体" w:hAnsi="宋体"/>
                <w:kern w:val="0"/>
                <w:sz w:val="16"/>
                <w:szCs w:val="16"/>
              </w:rPr>
              <w:instrText xml:space="preserve"> </w:instrText>
            </w:r>
            <w:r>
              <w:rPr>
                <w:rFonts w:ascii="宋体" w:hAnsi="宋体"/>
                <w:kern w:val="0"/>
                <w:sz w:val="16"/>
                <w:szCs w:val="16"/>
              </w:rPr>
              <w:fldChar w:fldCharType="separate"/>
            </w:r>
            <w:r>
              <w:rPr>
                <w:rFonts w:hint="eastAsia" w:ascii="宋体" w:hAnsi="宋体"/>
                <w:kern w:val="0"/>
                <w:sz w:val="16"/>
                <w:szCs w:val="16"/>
              </w:rPr>
              <w:t>⑩</w:t>
            </w:r>
            <w:r>
              <w:rPr>
                <w:rFonts w:ascii="宋体" w:hAnsi="宋体"/>
                <w:kern w:val="0"/>
                <w:sz w:val="16"/>
                <w:szCs w:val="16"/>
              </w:rPr>
              <w:fldChar w:fldCharType="end"/>
            </w:r>
            <w:r>
              <w:rPr>
                <w:rFonts w:hint="eastAsia" w:ascii="宋体" w:hAnsi="宋体"/>
                <w:kern w:val="0"/>
                <w:sz w:val="16"/>
                <w:szCs w:val="16"/>
              </w:rPr>
              <w:t>换散热器</w:t>
            </w:r>
          </w:p>
        </w:tc>
        <w:tc>
          <w:tcPr>
            <w:tcW w:w="631" w:type="pct"/>
            <w:vAlign w:val="center"/>
          </w:tcPr>
          <w:p w14:paraId="3E59D09B">
            <w:pPr>
              <w:widowControl/>
              <w:spacing w:line="200" w:lineRule="exact"/>
              <w:jc w:val="center"/>
              <w:rPr>
                <w:rFonts w:hint="eastAsia" w:ascii="宋体" w:hAnsi="宋体"/>
                <w:sz w:val="16"/>
                <w:szCs w:val="16"/>
              </w:rPr>
            </w:pPr>
            <w:r>
              <w:rPr>
                <w:rFonts w:hint="eastAsia" w:ascii="宋体" w:hAnsi="宋体"/>
                <w:sz w:val="16"/>
                <w:szCs w:val="16"/>
              </w:rPr>
              <w:t>300元/组</w:t>
            </w:r>
          </w:p>
        </w:tc>
        <w:tc>
          <w:tcPr>
            <w:tcW w:w="802" w:type="pct"/>
            <w:vMerge w:val="continue"/>
            <w:tcMar>
              <w:top w:w="0" w:type="dxa"/>
              <w:left w:w="57" w:type="dxa"/>
              <w:bottom w:w="0" w:type="dxa"/>
              <w:right w:w="57" w:type="dxa"/>
            </w:tcMar>
            <w:vAlign w:val="center"/>
          </w:tcPr>
          <w:p w14:paraId="16A49A56">
            <w:pPr>
              <w:widowControl/>
              <w:spacing w:line="200" w:lineRule="exact"/>
              <w:jc w:val="left"/>
              <w:rPr>
                <w:rFonts w:hint="eastAsia" w:ascii="宋体" w:hAnsi="宋体"/>
                <w:kern w:val="0"/>
                <w:sz w:val="16"/>
                <w:szCs w:val="16"/>
              </w:rPr>
            </w:pPr>
          </w:p>
        </w:tc>
        <w:tc>
          <w:tcPr>
            <w:tcW w:w="1760" w:type="pct"/>
            <w:tcMar>
              <w:top w:w="0" w:type="dxa"/>
              <w:left w:w="108" w:type="dxa"/>
              <w:bottom w:w="0" w:type="dxa"/>
              <w:right w:w="108" w:type="dxa"/>
            </w:tcMar>
            <w:vAlign w:val="center"/>
          </w:tcPr>
          <w:p w14:paraId="43C1886B">
            <w:pPr>
              <w:widowControl/>
              <w:spacing w:line="200" w:lineRule="exact"/>
              <w:jc w:val="left"/>
              <w:rPr>
                <w:rFonts w:hint="eastAsia" w:ascii="宋体" w:hAnsi="宋体"/>
                <w:sz w:val="16"/>
                <w:szCs w:val="16"/>
              </w:rPr>
            </w:pPr>
            <w:r>
              <w:rPr>
                <w:rFonts w:ascii="Times New Roman" w:hAnsi="Times New Roman" w:cs="Times New Roman"/>
                <w:sz w:val="16"/>
                <w:szCs w:val="16"/>
              </w:rPr>
              <w:t>拆除散热器及安装调试</w:t>
            </w:r>
          </w:p>
        </w:tc>
      </w:tr>
      <w:tr w14:paraId="50635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exact"/>
          <w:jc w:val="center"/>
        </w:trPr>
        <w:tc>
          <w:tcPr>
            <w:tcW w:w="792" w:type="pct"/>
            <w:vMerge w:val="continue"/>
            <w:vAlign w:val="center"/>
          </w:tcPr>
          <w:p w14:paraId="4AE715C8">
            <w:pPr>
              <w:widowControl/>
              <w:spacing w:line="200" w:lineRule="exact"/>
              <w:ind w:firstLine="80" w:firstLineChars="50"/>
              <w:jc w:val="left"/>
              <w:rPr>
                <w:rFonts w:hint="eastAsia" w:ascii="宋体" w:hAnsi="宋体"/>
                <w:kern w:val="0"/>
                <w:sz w:val="16"/>
                <w:szCs w:val="16"/>
              </w:rPr>
            </w:pPr>
          </w:p>
        </w:tc>
        <w:tc>
          <w:tcPr>
            <w:tcW w:w="1015" w:type="pct"/>
            <w:gridSpan w:val="2"/>
            <w:vAlign w:val="center"/>
          </w:tcPr>
          <w:p w14:paraId="1E3B6676">
            <w:pPr>
              <w:widowControl/>
              <w:spacing w:line="200" w:lineRule="exact"/>
              <w:jc w:val="left"/>
              <w:rPr>
                <w:rFonts w:hint="eastAsia" w:ascii="宋体" w:hAnsi="宋体"/>
                <w:sz w:val="16"/>
                <w:szCs w:val="16"/>
              </w:rPr>
            </w:pPr>
            <w:r>
              <w:rPr>
                <w:rFonts w:ascii="Cambria Math" w:hAnsi="Cambria Math" w:cs="Cambria Math"/>
                <w:kern w:val="0"/>
                <w:sz w:val="16"/>
                <w:szCs w:val="16"/>
              </w:rPr>
              <w:t>⑪</w:t>
            </w:r>
            <w:r>
              <w:rPr>
                <w:rFonts w:hint="eastAsia" w:ascii="宋体" w:hAnsi="宋体"/>
                <w:kern w:val="0"/>
                <w:sz w:val="16"/>
                <w:szCs w:val="16"/>
              </w:rPr>
              <w:t>换循环泵、单项水泵</w:t>
            </w:r>
          </w:p>
        </w:tc>
        <w:tc>
          <w:tcPr>
            <w:tcW w:w="631" w:type="pct"/>
            <w:vAlign w:val="center"/>
          </w:tcPr>
          <w:p w14:paraId="67D6774F">
            <w:pPr>
              <w:widowControl/>
              <w:spacing w:line="200" w:lineRule="exact"/>
              <w:jc w:val="center"/>
              <w:rPr>
                <w:rFonts w:hint="eastAsia" w:ascii="宋体" w:hAnsi="宋体"/>
                <w:sz w:val="16"/>
                <w:szCs w:val="16"/>
              </w:rPr>
            </w:pPr>
            <w:r>
              <w:rPr>
                <w:rFonts w:hint="eastAsia" w:ascii="宋体" w:hAnsi="宋体"/>
                <w:sz w:val="16"/>
                <w:szCs w:val="16"/>
              </w:rPr>
              <w:t>200元/台</w:t>
            </w:r>
          </w:p>
        </w:tc>
        <w:tc>
          <w:tcPr>
            <w:tcW w:w="802" w:type="pct"/>
            <w:vMerge w:val="continue"/>
            <w:tcMar>
              <w:top w:w="0" w:type="dxa"/>
              <w:left w:w="57" w:type="dxa"/>
              <w:bottom w:w="0" w:type="dxa"/>
              <w:right w:w="57" w:type="dxa"/>
            </w:tcMar>
            <w:vAlign w:val="center"/>
          </w:tcPr>
          <w:p w14:paraId="29AC059D">
            <w:pPr>
              <w:widowControl/>
              <w:spacing w:line="200" w:lineRule="exact"/>
              <w:jc w:val="left"/>
              <w:rPr>
                <w:rFonts w:hint="eastAsia" w:ascii="宋体" w:hAnsi="宋体"/>
                <w:kern w:val="0"/>
                <w:sz w:val="16"/>
                <w:szCs w:val="16"/>
              </w:rPr>
            </w:pPr>
          </w:p>
        </w:tc>
        <w:tc>
          <w:tcPr>
            <w:tcW w:w="1760" w:type="pct"/>
            <w:tcMar>
              <w:top w:w="0" w:type="dxa"/>
              <w:left w:w="108" w:type="dxa"/>
              <w:bottom w:w="0" w:type="dxa"/>
              <w:right w:w="108" w:type="dxa"/>
            </w:tcMar>
            <w:vAlign w:val="center"/>
          </w:tcPr>
          <w:p w14:paraId="476031CD">
            <w:pPr>
              <w:widowControl/>
              <w:spacing w:line="200" w:lineRule="exact"/>
              <w:jc w:val="left"/>
              <w:rPr>
                <w:rFonts w:hint="eastAsia" w:ascii="宋体" w:hAnsi="宋体"/>
                <w:sz w:val="16"/>
                <w:szCs w:val="16"/>
              </w:rPr>
            </w:pPr>
            <w:r>
              <w:rPr>
                <w:rFonts w:ascii="Times New Roman" w:hAnsi="Times New Roman" w:cs="Times New Roman"/>
                <w:sz w:val="16"/>
                <w:szCs w:val="16"/>
              </w:rPr>
              <w:t>拆除及安装调试</w:t>
            </w:r>
          </w:p>
        </w:tc>
      </w:tr>
      <w:tr w14:paraId="60BAD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4" w:hRule="atLeast"/>
          <w:jc w:val="center"/>
        </w:trPr>
        <w:tc>
          <w:tcPr>
            <w:tcW w:w="792" w:type="pct"/>
            <w:vMerge w:val="continue"/>
            <w:vAlign w:val="center"/>
          </w:tcPr>
          <w:p w14:paraId="0D07ABDD">
            <w:pPr>
              <w:widowControl/>
              <w:spacing w:line="200" w:lineRule="exact"/>
              <w:ind w:firstLine="80" w:firstLineChars="50"/>
              <w:jc w:val="left"/>
              <w:rPr>
                <w:rFonts w:hint="eastAsia" w:ascii="宋体" w:hAnsi="宋体"/>
                <w:kern w:val="0"/>
                <w:sz w:val="16"/>
                <w:szCs w:val="16"/>
              </w:rPr>
            </w:pPr>
          </w:p>
        </w:tc>
        <w:tc>
          <w:tcPr>
            <w:tcW w:w="408" w:type="pct"/>
            <w:vMerge w:val="restart"/>
            <w:tcMar>
              <w:top w:w="0" w:type="dxa"/>
              <w:left w:w="57" w:type="dxa"/>
              <w:bottom w:w="0" w:type="dxa"/>
              <w:right w:w="57" w:type="dxa"/>
            </w:tcMar>
            <w:vAlign w:val="center"/>
          </w:tcPr>
          <w:p w14:paraId="7A58E4C5">
            <w:pPr>
              <w:widowControl/>
              <w:spacing w:line="200" w:lineRule="exact"/>
              <w:jc w:val="left"/>
              <w:rPr>
                <w:rFonts w:hint="eastAsia" w:ascii="宋体" w:hAnsi="宋体"/>
                <w:kern w:val="0"/>
                <w:sz w:val="16"/>
                <w:szCs w:val="16"/>
              </w:rPr>
            </w:pPr>
            <w:r>
              <w:rPr>
                <w:rFonts w:ascii="Cambria Math" w:hAnsi="Cambria Math" w:cs="Cambria Math"/>
                <w:kern w:val="0"/>
                <w:sz w:val="16"/>
                <w:szCs w:val="16"/>
              </w:rPr>
              <w:t>⑫</w:t>
            </w:r>
            <w:r>
              <w:rPr>
                <w:rFonts w:hint="eastAsia" w:ascii="宋体" w:hAnsi="宋体"/>
                <w:kern w:val="0"/>
                <w:sz w:val="16"/>
                <w:szCs w:val="16"/>
              </w:rPr>
              <w:t>普通壁挂炉</w:t>
            </w:r>
          </w:p>
        </w:tc>
        <w:tc>
          <w:tcPr>
            <w:tcW w:w="607" w:type="pct"/>
            <w:tcMar>
              <w:top w:w="0" w:type="dxa"/>
              <w:left w:w="57" w:type="dxa"/>
              <w:bottom w:w="0" w:type="dxa"/>
              <w:right w:w="57" w:type="dxa"/>
            </w:tcMar>
            <w:vAlign w:val="center"/>
          </w:tcPr>
          <w:p w14:paraId="3F4D4F34">
            <w:pPr>
              <w:widowControl/>
              <w:spacing w:line="200" w:lineRule="exact"/>
              <w:jc w:val="center"/>
              <w:rPr>
                <w:rFonts w:hint="eastAsia" w:ascii="宋体" w:hAnsi="宋体"/>
                <w:kern w:val="0"/>
                <w:sz w:val="16"/>
                <w:szCs w:val="16"/>
              </w:rPr>
            </w:pPr>
            <w:r>
              <w:rPr>
                <w:rFonts w:hint="eastAsia" w:ascii="宋体" w:hAnsi="宋体"/>
                <w:kern w:val="0"/>
                <w:sz w:val="16"/>
                <w:szCs w:val="16"/>
              </w:rPr>
              <w:t>检修</w:t>
            </w:r>
          </w:p>
        </w:tc>
        <w:tc>
          <w:tcPr>
            <w:tcW w:w="631" w:type="pct"/>
            <w:tcMar>
              <w:top w:w="0" w:type="dxa"/>
              <w:left w:w="108" w:type="dxa"/>
              <w:bottom w:w="0" w:type="dxa"/>
              <w:right w:w="108" w:type="dxa"/>
            </w:tcMar>
            <w:vAlign w:val="center"/>
          </w:tcPr>
          <w:p w14:paraId="13E45EA0">
            <w:pPr>
              <w:widowControl/>
              <w:spacing w:line="200" w:lineRule="exact"/>
              <w:ind w:firstLine="90"/>
              <w:jc w:val="center"/>
              <w:rPr>
                <w:rFonts w:hint="eastAsia" w:ascii="宋体" w:hAnsi="宋体"/>
                <w:kern w:val="0"/>
                <w:sz w:val="16"/>
                <w:szCs w:val="16"/>
              </w:rPr>
            </w:pPr>
            <w:r>
              <w:rPr>
                <w:rFonts w:hint="eastAsia" w:ascii="宋体" w:hAnsi="宋体"/>
                <w:kern w:val="0"/>
                <w:sz w:val="16"/>
                <w:szCs w:val="16"/>
              </w:rPr>
              <w:t>100元/台次</w:t>
            </w:r>
          </w:p>
        </w:tc>
        <w:tc>
          <w:tcPr>
            <w:tcW w:w="802" w:type="pct"/>
            <w:vMerge w:val="continue"/>
            <w:tcMar>
              <w:left w:w="108" w:type="dxa"/>
              <w:right w:w="108" w:type="dxa"/>
            </w:tcMar>
          </w:tcPr>
          <w:p w14:paraId="3B0EE6B5">
            <w:pPr>
              <w:widowControl/>
              <w:spacing w:line="200" w:lineRule="exact"/>
              <w:rPr>
                <w:rFonts w:hint="eastAsia" w:ascii="宋体" w:hAnsi="宋体"/>
                <w:kern w:val="0"/>
                <w:sz w:val="16"/>
                <w:szCs w:val="16"/>
              </w:rPr>
            </w:pPr>
          </w:p>
        </w:tc>
        <w:tc>
          <w:tcPr>
            <w:tcW w:w="1760" w:type="pct"/>
            <w:tcMar>
              <w:top w:w="0" w:type="dxa"/>
              <w:left w:w="57" w:type="dxa"/>
              <w:bottom w:w="0" w:type="dxa"/>
              <w:right w:w="57" w:type="dxa"/>
            </w:tcMar>
            <w:vAlign w:val="center"/>
          </w:tcPr>
          <w:p w14:paraId="45B58BA4">
            <w:pPr>
              <w:widowControl/>
              <w:spacing w:line="200" w:lineRule="exact"/>
              <w:jc w:val="left"/>
              <w:rPr>
                <w:rFonts w:hint="eastAsia" w:ascii="宋体" w:hAnsi="宋体"/>
                <w:kern w:val="0"/>
                <w:sz w:val="16"/>
                <w:szCs w:val="16"/>
              </w:rPr>
            </w:pPr>
            <w:r>
              <w:rPr>
                <w:rFonts w:hint="eastAsia" w:ascii="Times New Roman" w:hAnsi="Times New Roman" w:cs="Times New Roman"/>
                <w:sz w:val="16"/>
                <w:szCs w:val="16"/>
              </w:rPr>
              <w:t>普通故障检查及更换小配件（如温度传感器、压力传感器、压差开关、点火针等）不含配件材料</w:t>
            </w:r>
          </w:p>
        </w:tc>
      </w:tr>
      <w:tr w14:paraId="08DC4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8" w:hRule="atLeast"/>
          <w:jc w:val="center"/>
        </w:trPr>
        <w:tc>
          <w:tcPr>
            <w:tcW w:w="792" w:type="pct"/>
            <w:vMerge w:val="continue"/>
            <w:vAlign w:val="center"/>
          </w:tcPr>
          <w:p w14:paraId="7BB9914F">
            <w:pPr>
              <w:widowControl/>
              <w:spacing w:line="200" w:lineRule="exact"/>
              <w:ind w:firstLine="90"/>
              <w:jc w:val="left"/>
              <w:rPr>
                <w:rFonts w:hint="eastAsia" w:ascii="宋体" w:hAnsi="宋体"/>
                <w:kern w:val="0"/>
                <w:sz w:val="16"/>
                <w:szCs w:val="16"/>
              </w:rPr>
            </w:pPr>
          </w:p>
        </w:tc>
        <w:tc>
          <w:tcPr>
            <w:tcW w:w="408" w:type="pct"/>
            <w:vMerge w:val="continue"/>
            <w:tcMar>
              <w:top w:w="0" w:type="dxa"/>
              <w:left w:w="57" w:type="dxa"/>
              <w:bottom w:w="0" w:type="dxa"/>
              <w:right w:w="57" w:type="dxa"/>
            </w:tcMar>
            <w:vAlign w:val="center"/>
          </w:tcPr>
          <w:p w14:paraId="19088C85">
            <w:pPr>
              <w:widowControl/>
              <w:spacing w:line="200" w:lineRule="exact"/>
              <w:ind w:firstLine="90"/>
              <w:jc w:val="left"/>
              <w:rPr>
                <w:rFonts w:hint="eastAsia" w:ascii="宋体" w:hAnsi="宋体"/>
                <w:kern w:val="0"/>
                <w:sz w:val="16"/>
                <w:szCs w:val="16"/>
              </w:rPr>
            </w:pPr>
          </w:p>
        </w:tc>
        <w:tc>
          <w:tcPr>
            <w:tcW w:w="607" w:type="pct"/>
            <w:tcMar>
              <w:top w:w="0" w:type="dxa"/>
              <w:left w:w="57" w:type="dxa"/>
              <w:bottom w:w="0" w:type="dxa"/>
              <w:right w:w="57" w:type="dxa"/>
            </w:tcMar>
            <w:vAlign w:val="center"/>
          </w:tcPr>
          <w:p w14:paraId="780397DD">
            <w:pPr>
              <w:widowControl/>
              <w:spacing w:line="200" w:lineRule="exact"/>
              <w:jc w:val="center"/>
              <w:rPr>
                <w:rFonts w:hint="eastAsia" w:ascii="宋体" w:hAnsi="宋体"/>
                <w:kern w:val="0"/>
                <w:sz w:val="16"/>
                <w:szCs w:val="16"/>
              </w:rPr>
            </w:pPr>
            <w:r>
              <w:rPr>
                <w:rFonts w:hint="eastAsia" w:ascii="宋体" w:hAnsi="宋体"/>
                <w:kern w:val="0"/>
                <w:sz w:val="16"/>
                <w:szCs w:val="16"/>
              </w:rPr>
              <w:t>大修</w:t>
            </w:r>
          </w:p>
        </w:tc>
        <w:tc>
          <w:tcPr>
            <w:tcW w:w="631" w:type="pct"/>
            <w:tcMar>
              <w:top w:w="0" w:type="dxa"/>
              <w:left w:w="108" w:type="dxa"/>
              <w:bottom w:w="0" w:type="dxa"/>
              <w:right w:w="108" w:type="dxa"/>
            </w:tcMar>
            <w:vAlign w:val="center"/>
          </w:tcPr>
          <w:p w14:paraId="3CE5F96A">
            <w:pPr>
              <w:widowControl/>
              <w:spacing w:line="200" w:lineRule="exact"/>
              <w:ind w:firstLine="90"/>
              <w:jc w:val="center"/>
              <w:rPr>
                <w:rFonts w:hint="eastAsia" w:ascii="宋体" w:hAnsi="宋体"/>
                <w:kern w:val="0"/>
                <w:sz w:val="16"/>
                <w:szCs w:val="16"/>
              </w:rPr>
            </w:pPr>
            <w:r>
              <w:rPr>
                <w:rFonts w:hint="eastAsia" w:ascii="宋体" w:hAnsi="宋体"/>
                <w:kern w:val="0"/>
                <w:sz w:val="16"/>
                <w:szCs w:val="16"/>
              </w:rPr>
              <w:t>200元/台次</w:t>
            </w:r>
          </w:p>
        </w:tc>
        <w:tc>
          <w:tcPr>
            <w:tcW w:w="802" w:type="pct"/>
            <w:vMerge w:val="continue"/>
            <w:tcMar>
              <w:left w:w="108" w:type="dxa"/>
              <w:right w:w="108" w:type="dxa"/>
            </w:tcMar>
          </w:tcPr>
          <w:p w14:paraId="5D9E225C">
            <w:pPr>
              <w:widowControl/>
              <w:spacing w:line="200" w:lineRule="exact"/>
              <w:rPr>
                <w:rFonts w:hint="eastAsia" w:ascii="宋体" w:hAnsi="宋体"/>
                <w:kern w:val="0"/>
                <w:sz w:val="16"/>
                <w:szCs w:val="16"/>
              </w:rPr>
            </w:pPr>
          </w:p>
        </w:tc>
        <w:tc>
          <w:tcPr>
            <w:tcW w:w="1760" w:type="pct"/>
            <w:tcMar>
              <w:top w:w="0" w:type="dxa"/>
              <w:left w:w="57" w:type="dxa"/>
              <w:bottom w:w="0" w:type="dxa"/>
              <w:right w:w="57" w:type="dxa"/>
            </w:tcMar>
            <w:vAlign w:val="center"/>
          </w:tcPr>
          <w:p w14:paraId="16990EDF">
            <w:pPr>
              <w:widowControl/>
              <w:spacing w:line="200" w:lineRule="exact"/>
              <w:jc w:val="left"/>
              <w:rPr>
                <w:rFonts w:hint="eastAsia" w:ascii="宋体" w:hAnsi="宋体"/>
                <w:kern w:val="0"/>
                <w:sz w:val="16"/>
                <w:szCs w:val="16"/>
              </w:rPr>
            </w:pPr>
            <w:r>
              <w:rPr>
                <w:rFonts w:hint="eastAsia" w:ascii="Times New Roman" w:hAnsi="Times New Roman" w:cs="Times New Roman"/>
                <w:sz w:val="16"/>
                <w:szCs w:val="16"/>
              </w:rPr>
              <w:t>主要配件检查及更换（如电脑专版、燃烧器、热交换器、比例阀、循环泵和风机等检测和更换）不含配件材料</w:t>
            </w:r>
          </w:p>
        </w:tc>
      </w:tr>
      <w:tr w14:paraId="40848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atLeast"/>
          <w:jc w:val="center"/>
        </w:trPr>
        <w:tc>
          <w:tcPr>
            <w:tcW w:w="792" w:type="pct"/>
            <w:vMerge w:val="continue"/>
            <w:vAlign w:val="center"/>
          </w:tcPr>
          <w:p w14:paraId="058E11CA">
            <w:pPr>
              <w:widowControl/>
              <w:spacing w:line="200" w:lineRule="exact"/>
              <w:ind w:firstLine="90"/>
              <w:jc w:val="left"/>
              <w:rPr>
                <w:rFonts w:hint="eastAsia" w:ascii="宋体" w:hAnsi="宋体"/>
                <w:kern w:val="0"/>
                <w:sz w:val="16"/>
                <w:szCs w:val="16"/>
              </w:rPr>
            </w:pPr>
          </w:p>
        </w:tc>
        <w:tc>
          <w:tcPr>
            <w:tcW w:w="408" w:type="pct"/>
            <w:vMerge w:val="continue"/>
            <w:tcMar>
              <w:top w:w="0" w:type="dxa"/>
              <w:left w:w="57" w:type="dxa"/>
              <w:bottom w:w="0" w:type="dxa"/>
              <w:right w:w="57" w:type="dxa"/>
            </w:tcMar>
            <w:vAlign w:val="center"/>
          </w:tcPr>
          <w:p w14:paraId="364D258F">
            <w:pPr>
              <w:widowControl/>
              <w:spacing w:line="200" w:lineRule="exact"/>
              <w:ind w:firstLine="90"/>
              <w:jc w:val="left"/>
              <w:rPr>
                <w:rFonts w:hint="eastAsia" w:ascii="宋体" w:hAnsi="宋体"/>
                <w:kern w:val="0"/>
                <w:sz w:val="16"/>
                <w:szCs w:val="16"/>
              </w:rPr>
            </w:pPr>
          </w:p>
        </w:tc>
        <w:tc>
          <w:tcPr>
            <w:tcW w:w="607" w:type="pct"/>
            <w:tcMar>
              <w:top w:w="0" w:type="dxa"/>
              <w:left w:w="57" w:type="dxa"/>
              <w:bottom w:w="0" w:type="dxa"/>
              <w:right w:w="57" w:type="dxa"/>
            </w:tcMar>
            <w:vAlign w:val="center"/>
          </w:tcPr>
          <w:p w14:paraId="48A6BB1C">
            <w:pPr>
              <w:widowControl/>
              <w:spacing w:line="200" w:lineRule="exact"/>
              <w:jc w:val="center"/>
              <w:rPr>
                <w:rFonts w:hint="eastAsia" w:ascii="宋体" w:hAnsi="宋体"/>
                <w:kern w:val="0"/>
                <w:sz w:val="16"/>
                <w:szCs w:val="16"/>
              </w:rPr>
            </w:pPr>
            <w:r>
              <w:rPr>
                <w:rFonts w:hint="eastAsia" w:ascii="宋体" w:hAnsi="宋体"/>
                <w:kern w:val="0"/>
                <w:sz w:val="16"/>
                <w:szCs w:val="16"/>
              </w:rPr>
              <w:t>保养</w:t>
            </w:r>
          </w:p>
        </w:tc>
        <w:tc>
          <w:tcPr>
            <w:tcW w:w="631" w:type="pct"/>
            <w:tcMar>
              <w:top w:w="0" w:type="dxa"/>
              <w:left w:w="108" w:type="dxa"/>
              <w:bottom w:w="0" w:type="dxa"/>
              <w:right w:w="108" w:type="dxa"/>
            </w:tcMar>
            <w:vAlign w:val="center"/>
          </w:tcPr>
          <w:p w14:paraId="3F650B0C">
            <w:pPr>
              <w:widowControl/>
              <w:spacing w:line="200" w:lineRule="exact"/>
              <w:ind w:firstLine="90"/>
              <w:jc w:val="center"/>
              <w:rPr>
                <w:rFonts w:hint="eastAsia" w:ascii="宋体" w:hAnsi="宋体"/>
                <w:kern w:val="0"/>
                <w:sz w:val="16"/>
                <w:szCs w:val="16"/>
              </w:rPr>
            </w:pPr>
            <w:r>
              <w:rPr>
                <w:rFonts w:ascii="宋体" w:hAnsi="宋体"/>
                <w:kern w:val="0"/>
                <w:sz w:val="16"/>
                <w:szCs w:val="16"/>
              </w:rPr>
              <w:t>20</w:t>
            </w:r>
            <w:r>
              <w:rPr>
                <w:rFonts w:hint="eastAsia" w:ascii="宋体" w:hAnsi="宋体"/>
                <w:kern w:val="0"/>
                <w:sz w:val="16"/>
                <w:szCs w:val="16"/>
              </w:rPr>
              <w:t>0元/台次</w:t>
            </w:r>
          </w:p>
        </w:tc>
        <w:tc>
          <w:tcPr>
            <w:tcW w:w="802" w:type="pct"/>
            <w:vMerge w:val="continue"/>
            <w:tcMar>
              <w:left w:w="108" w:type="dxa"/>
              <w:right w:w="108" w:type="dxa"/>
            </w:tcMar>
          </w:tcPr>
          <w:p w14:paraId="22659817">
            <w:pPr>
              <w:widowControl/>
              <w:spacing w:line="200" w:lineRule="exact"/>
              <w:rPr>
                <w:rFonts w:hint="eastAsia" w:ascii="宋体" w:hAnsi="宋体"/>
                <w:kern w:val="0"/>
                <w:sz w:val="16"/>
                <w:szCs w:val="16"/>
              </w:rPr>
            </w:pPr>
          </w:p>
        </w:tc>
        <w:tc>
          <w:tcPr>
            <w:tcW w:w="1760" w:type="pct"/>
            <w:tcMar>
              <w:top w:w="0" w:type="dxa"/>
              <w:left w:w="57" w:type="dxa"/>
              <w:bottom w:w="0" w:type="dxa"/>
              <w:right w:w="57" w:type="dxa"/>
            </w:tcMar>
            <w:vAlign w:val="center"/>
          </w:tcPr>
          <w:p w14:paraId="2E885DD5">
            <w:pPr>
              <w:widowControl/>
              <w:spacing w:line="200" w:lineRule="exact"/>
              <w:jc w:val="left"/>
              <w:rPr>
                <w:rFonts w:hint="eastAsia" w:ascii="宋体" w:hAnsi="宋体"/>
                <w:kern w:val="0"/>
                <w:sz w:val="16"/>
                <w:szCs w:val="16"/>
              </w:rPr>
            </w:pPr>
            <w:r>
              <w:rPr>
                <w:rFonts w:hint="eastAsia" w:ascii="Times New Roman" w:hAnsi="Times New Roman" w:cs="Times New Roman"/>
                <w:sz w:val="16"/>
                <w:szCs w:val="16"/>
              </w:rPr>
              <w:t>检查并消理燃烧室及烟囱，点火针积炭清理，检查各种数据线是否松动，检查各种安全保护是否可靠</w:t>
            </w:r>
          </w:p>
        </w:tc>
      </w:tr>
      <w:tr w14:paraId="2B095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jc w:val="center"/>
        </w:trPr>
        <w:tc>
          <w:tcPr>
            <w:tcW w:w="792" w:type="pct"/>
            <w:vMerge w:val="continue"/>
            <w:vAlign w:val="center"/>
          </w:tcPr>
          <w:p w14:paraId="37177A1D">
            <w:pPr>
              <w:widowControl/>
              <w:spacing w:line="200" w:lineRule="exact"/>
              <w:ind w:firstLine="80" w:firstLineChars="50"/>
              <w:jc w:val="left"/>
              <w:rPr>
                <w:rFonts w:hint="eastAsia" w:ascii="宋体" w:hAnsi="宋体"/>
                <w:kern w:val="0"/>
                <w:sz w:val="16"/>
                <w:szCs w:val="16"/>
              </w:rPr>
            </w:pPr>
          </w:p>
        </w:tc>
        <w:tc>
          <w:tcPr>
            <w:tcW w:w="408" w:type="pct"/>
            <w:vMerge w:val="restart"/>
            <w:vAlign w:val="center"/>
          </w:tcPr>
          <w:p w14:paraId="1AB478C3">
            <w:pPr>
              <w:widowControl/>
              <w:spacing w:line="200" w:lineRule="exact"/>
              <w:ind w:firstLine="90"/>
              <w:jc w:val="left"/>
              <w:rPr>
                <w:rFonts w:hint="eastAsia" w:ascii="宋体" w:hAnsi="宋体"/>
                <w:kern w:val="0"/>
                <w:sz w:val="16"/>
                <w:szCs w:val="16"/>
              </w:rPr>
            </w:pPr>
            <w:r>
              <w:rPr>
                <w:rFonts w:ascii="Cambria Math" w:hAnsi="Cambria Math" w:cs="Cambria Math"/>
                <w:sz w:val="16"/>
                <w:szCs w:val="16"/>
              </w:rPr>
              <w:t>⑬</w:t>
            </w:r>
            <w:bookmarkStart w:id="24" w:name="_Hlk127451049"/>
            <w:r>
              <w:rPr>
                <w:rFonts w:hint="eastAsia" w:ascii="宋体" w:hAnsi="宋体"/>
                <w:kern w:val="0"/>
                <w:sz w:val="16"/>
                <w:szCs w:val="16"/>
              </w:rPr>
              <w:t>冷凝壁挂炉</w:t>
            </w:r>
            <w:bookmarkEnd w:id="24"/>
          </w:p>
        </w:tc>
        <w:tc>
          <w:tcPr>
            <w:tcW w:w="607" w:type="pct"/>
            <w:vAlign w:val="center"/>
          </w:tcPr>
          <w:p w14:paraId="18899C98">
            <w:pPr>
              <w:widowControl/>
              <w:spacing w:line="200" w:lineRule="exact"/>
              <w:jc w:val="center"/>
              <w:rPr>
                <w:rFonts w:hint="eastAsia" w:ascii="宋体" w:hAnsi="宋体"/>
                <w:kern w:val="0"/>
                <w:sz w:val="16"/>
                <w:szCs w:val="16"/>
              </w:rPr>
            </w:pPr>
            <w:r>
              <w:rPr>
                <w:rFonts w:hint="eastAsia" w:ascii="宋体" w:hAnsi="宋体"/>
                <w:kern w:val="0"/>
                <w:sz w:val="16"/>
                <w:szCs w:val="16"/>
              </w:rPr>
              <w:t>检修</w:t>
            </w:r>
          </w:p>
        </w:tc>
        <w:tc>
          <w:tcPr>
            <w:tcW w:w="631" w:type="pct"/>
            <w:vAlign w:val="center"/>
          </w:tcPr>
          <w:p w14:paraId="72493F31">
            <w:pPr>
              <w:widowControl/>
              <w:spacing w:line="200" w:lineRule="exact"/>
              <w:ind w:firstLine="90"/>
              <w:jc w:val="center"/>
              <w:rPr>
                <w:rFonts w:hint="eastAsia" w:ascii="宋体" w:hAnsi="宋体"/>
                <w:kern w:val="0"/>
                <w:sz w:val="16"/>
                <w:szCs w:val="16"/>
              </w:rPr>
            </w:pPr>
            <w:r>
              <w:rPr>
                <w:rFonts w:hint="eastAsia" w:ascii="宋体" w:hAnsi="宋体"/>
                <w:kern w:val="0"/>
                <w:sz w:val="16"/>
                <w:szCs w:val="16"/>
              </w:rPr>
              <w:t>100元/台次</w:t>
            </w:r>
          </w:p>
        </w:tc>
        <w:tc>
          <w:tcPr>
            <w:tcW w:w="802" w:type="pct"/>
            <w:vMerge w:val="continue"/>
            <w:tcMar>
              <w:top w:w="0" w:type="dxa"/>
              <w:left w:w="57" w:type="dxa"/>
              <w:bottom w:w="0" w:type="dxa"/>
              <w:right w:w="57" w:type="dxa"/>
            </w:tcMar>
            <w:vAlign w:val="center"/>
          </w:tcPr>
          <w:p w14:paraId="7F0A420B">
            <w:pPr>
              <w:widowControl/>
              <w:spacing w:line="200" w:lineRule="exact"/>
              <w:rPr>
                <w:rFonts w:hint="eastAsia" w:ascii="宋体" w:hAnsi="宋体"/>
                <w:b/>
                <w:bCs/>
                <w:kern w:val="0"/>
                <w:sz w:val="16"/>
                <w:szCs w:val="16"/>
              </w:rPr>
            </w:pPr>
          </w:p>
        </w:tc>
        <w:tc>
          <w:tcPr>
            <w:tcW w:w="1760" w:type="pct"/>
            <w:tcMar>
              <w:top w:w="0" w:type="dxa"/>
              <w:left w:w="108" w:type="dxa"/>
              <w:bottom w:w="0" w:type="dxa"/>
              <w:right w:w="108" w:type="dxa"/>
            </w:tcMar>
            <w:vAlign w:val="center"/>
          </w:tcPr>
          <w:p w14:paraId="47949AF4">
            <w:pPr>
              <w:autoSpaceDE w:val="0"/>
              <w:autoSpaceDN w:val="0"/>
              <w:spacing w:before="1"/>
              <w:jc w:val="left"/>
              <w:rPr>
                <w:rFonts w:hint="eastAsia" w:ascii="宋体" w:hAnsi="宋体"/>
                <w:kern w:val="0"/>
                <w:sz w:val="16"/>
                <w:szCs w:val="16"/>
              </w:rPr>
            </w:pPr>
            <w:r>
              <w:rPr>
                <w:rFonts w:hint="eastAsia" w:ascii="宋体" w:hAnsi="宋体"/>
                <w:kern w:val="0"/>
                <w:sz w:val="16"/>
                <w:szCs w:val="16"/>
              </w:rPr>
              <w:t>普通故障检查及更换小配件（如温度传感器、压力传感器、压差开关、点火针等）不含配件材料</w:t>
            </w:r>
          </w:p>
        </w:tc>
      </w:tr>
      <w:tr w14:paraId="4858C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792" w:type="pct"/>
            <w:vMerge w:val="continue"/>
            <w:vAlign w:val="center"/>
          </w:tcPr>
          <w:p w14:paraId="219AE771">
            <w:pPr>
              <w:widowControl/>
              <w:spacing w:line="200" w:lineRule="exact"/>
              <w:jc w:val="center"/>
              <w:rPr>
                <w:rFonts w:hint="eastAsia" w:ascii="宋体" w:hAnsi="宋体"/>
                <w:b/>
                <w:bCs/>
                <w:kern w:val="0"/>
                <w:sz w:val="16"/>
                <w:szCs w:val="16"/>
              </w:rPr>
            </w:pPr>
          </w:p>
        </w:tc>
        <w:tc>
          <w:tcPr>
            <w:tcW w:w="408" w:type="pct"/>
            <w:vMerge w:val="continue"/>
            <w:vAlign w:val="center"/>
          </w:tcPr>
          <w:p w14:paraId="4EADB04B">
            <w:pPr>
              <w:widowControl/>
              <w:spacing w:line="200" w:lineRule="exact"/>
              <w:jc w:val="left"/>
              <w:rPr>
                <w:rFonts w:hint="eastAsia" w:ascii="宋体" w:hAnsi="宋体"/>
                <w:b/>
                <w:bCs/>
                <w:kern w:val="0"/>
                <w:sz w:val="16"/>
                <w:szCs w:val="16"/>
              </w:rPr>
            </w:pPr>
          </w:p>
        </w:tc>
        <w:tc>
          <w:tcPr>
            <w:tcW w:w="607" w:type="pct"/>
            <w:vAlign w:val="center"/>
          </w:tcPr>
          <w:p w14:paraId="785109B4">
            <w:pPr>
              <w:widowControl/>
              <w:spacing w:line="200" w:lineRule="exact"/>
              <w:jc w:val="center"/>
              <w:rPr>
                <w:rFonts w:hint="eastAsia" w:ascii="宋体" w:hAnsi="宋体"/>
                <w:b/>
                <w:bCs/>
                <w:kern w:val="0"/>
                <w:sz w:val="16"/>
                <w:szCs w:val="16"/>
              </w:rPr>
            </w:pPr>
            <w:r>
              <w:rPr>
                <w:rFonts w:hint="eastAsia" w:ascii="宋体" w:hAnsi="宋体"/>
                <w:kern w:val="0"/>
                <w:sz w:val="16"/>
                <w:szCs w:val="16"/>
              </w:rPr>
              <w:t>大修</w:t>
            </w:r>
          </w:p>
        </w:tc>
        <w:tc>
          <w:tcPr>
            <w:tcW w:w="631" w:type="pct"/>
            <w:vAlign w:val="center"/>
          </w:tcPr>
          <w:p w14:paraId="57EE4423">
            <w:pPr>
              <w:widowControl/>
              <w:spacing w:line="200" w:lineRule="exact"/>
              <w:jc w:val="center"/>
              <w:rPr>
                <w:rFonts w:hint="eastAsia" w:ascii="宋体" w:hAnsi="宋体"/>
                <w:b/>
                <w:bCs/>
                <w:kern w:val="0"/>
                <w:sz w:val="16"/>
                <w:szCs w:val="16"/>
              </w:rPr>
            </w:pPr>
            <w:r>
              <w:rPr>
                <w:rFonts w:hint="eastAsia" w:ascii="宋体" w:hAnsi="宋体"/>
                <w:kern w:val="0"/>
                <w:sz w:val="16"/>
                <w:szCs w:val="16"/>
              </w:rPr>
              <w:t>400元/台次</w:t>
            </w:r>
          </w:p>
        </w:tc>
        <w:tc>
          <w:tcPr>
            <w:tcW w:w="802" w:type="pct"/>
            <w:vMerge w:val="continue"/>
            <w:tcMar>
              <w:top w:w="0" w:type="dxa"/>
              <w:left w:w="57" w:type="dxa"/>
              <w:bottom w:w="0" w:type="dxa"/>
              <w:right w:w="57" w:type="dxa"/>
            </w:tcMar>
            <w:vAlign w:val="center"/>
          </w:tcPr>
          <w:p w14:paraId="6AB8D565">
            <w:pPr>
              <w:widowControl/>
              <w:spacing w:line="200" w:lineRule="exact"/>
              <w:rPr>
                <w:rFonts w:hint="eastAsia" w:ascii="宋体" w:hAnsi="宋体"/>
                <w:b/>
                <w:bCs/>
                <w:kern w:val="0"/>
                <w:sz w:val="16"/>
                <w:szCs w:val="16"/>
              </w:rPr>
            </w:pPr>
          </w:p>
        </w:tc>
        <w:tc>
          <w:tcPr>
            <w:tcW w:w="1760" w:type="pct"/>
            <w:tcMar>
              <w:top w:w="0" w:type="dxa"/>
              <w:left w:w="108" w:type="dxa"/>
              <w:bottom w:w="0" w:type="dxa"/>
              <w:right w:w="108" w:type="dxa"/>
            </w:tcMar>
            <w:vAlign w:val="center"/>
          </w:tcPr>
          <w:p w14:paraId="4FDF65FF">
            <w:pPr>
              <w:widowControl/>
              <w:spacing w:line="200" w:lineRule="exact"/>
              <w:jc w:val="left"/>
              <w:rPr>
                <w:rFonts w:hint="eastAsia" w:ascii="宋体" w:hAnsi="宋体"/>
                <w:b/>
                <w:bCs/>
                <w:kern w:val="0"/>
                <w:sz w:val="16"/>
                <w:szCs w:val="16"/>
              </w:rPr>
            </w:pPr>
            <w:r>
              <w:rPr>
                <w:rFonts w:hint="eastAsia" w:ascii="Times New Roman" w:hAnsi="Times New Roman" w:cs="Times New Roman"/>
                <w:sz w:val="16"/>
                <w:szCs w:val="16"/>
              </w:rPr>
              <w:t>主要配件检查及更换（如电脑专版、燃烧器、热交换器、比例阀、循环泵和风机等检测和更换）不含配件材料</w:t>
            </w:r>
          </w:p>
        </w:tc>
      </w:tr>
      <w:tr w14:paraId="5DB8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6" w:hRule="atLeast"/>
          <w:jc w:val="center"/>
        </w:trPr>
        <w:tc>
          <w:tcPr>
            <w:tcW w:w="792" w:type="pct"/>
            <w:vMerge w:val="continue"/>
            <w:vAlign w:val="center"/>
          </w:tcPr>
          <w:p w14:paraId="11CF224E">
            <w:pPr>
              <w:widowControl/>
              <w:spacing w:line="200" w:lineRule="exact"/>
              <w:jc w:val="center"/>
              <w:rPr>
                <w:rFonts w:hint="eastAsia" w:ascii="宋体" w:hAnsi="宋体"/>
                <w:b/>
                <w:bCs/>
                <w:kern w:val="0"/>
                <w:sz w:val="16"/>
                <w:szCs w:val="16"/>
              </w:rPr>
            </w:pPr>
          </w:p>
        </w:tc>
        <w:tc>
          <w:tcPr>
            <w:tcW w:w="408" w:type="pct"/>
            <w:vMerge w:val="continue"/>
            <w:vAlign w:val="center"/>
          </w:tcPr>
          <w:p w14:paraId="5263B62B">
            <w:pPr>
              <w:widowControl/>
              <w:spacing w:line="200" w:lineRule="exact"/>
              <w:jc w:val="left"/>
              <w:rPr>
                <w:rFonts w:hint="eastAsia" w:ascii="宋体" w:hAnsi="宋体"/>
                <w:b/>
                <w:bCs/>
                <w:kern w:val="0"/>
                <w:sz w:val="16"/>
                <w:szCs w:val="16"/>
              </w:rPr>
            </w:pPr>
          </w:p>
        </w:tc>
        <w:tc>
          <w:tcPr>
            <w:tcW w:w="607" w:type="pct"/>
            <w:vAlign w:val="center"/>
          </w:tcPr>
          <w:p w14:paraId="5650736D">
            <w:pPr>
              <w:widowControl/>
              <w:spacing w:line="200" w:lineRule="exact"/>
              <w:jc w:val="center"/>
              <w:rPr>
                <w:rFonts w:hint="eastAsia" w:ascii="宋体" w:hAnsi="宋体"/>
                <w:b/>
                <w:bCs/>
                <w:kern w:val="0"/>
                <w:sz w:val="16"/>
                <w:szCs w:val="16"/>
              </w:rPr>
            </w:pPr>
            <w:r>
              <w:rPr>
                <w:rFonts w:hint="eastAsia" w:ascii="宋体" w:hAnsi="宋体"/>
                <w:kern w:val="0"/>
                <w:sz w:val="16"/>
                <w:szCs w:val="16"/>
              </w:rPr>
              <w:t>保养</w:t>
            </w:r>
          </w:p>
        </w:tc>
        <w:tc>
          <w:tcPr>
            <w:tcW w:w="631" w:type="pct"/>
            <w:vAlign w:val="center"/>
          </w:tcPr>
          <w:p w14:paraId="6768F456">
            <w:pPr>
              <w:widowControl/>
              <w:spacing w:line="200" w:lineRule="exact"/>
              <w:jc w:val="center"/>
              <w:rPr>
                <w:rFonts w:hint="eastAsia" w:ascii="宋体" w:hAnsi="宋体"/>
                <w:b/>
                <w:bCs/>
                <w:kern w:val="0"/>
                <w:sz w:val="16"/>
                <w:szCs w:val="16"/>
              </w:rPr>
            </w:pPr>
            <w:r>
              <w:rPr>
                <w:rFonts w:hint="eastAsia" w:ascii="宋体" w:hAnsi="宋体"/>
                <w:kern w:val="0"/>
                <w:sz w:val="16"/>
                <w:szCs w:val="16"/>
              </w:rPr>
              <w:t>200元/台次</w:t>
            </w:r>
          </w:p>
        </w:tc>
        <w:tc>
          <w:tcPr>
            <w:tcW w:w="802" w:type="pct"/>
            <w:vMerge w:val="continue"/>
            <w:tcMar>
              <w:top w:w="0" w:type="dxa"/>
              <w:left w:w="57" w:type="dxa"/>
              <w:bottom w:w="0" w:type="dxa"/>
              <w:right w:w="57" w:type="dxa"/>
            </w:tcMar>
            <w:vAlign w:val="center"/>
          </w:tcPr>
          <w:p w14:paraId="40727BFB">
            <w:pPr>
              <w:widowControl/>
              <w:spacing w:line="200" w:lineRule="exact"/>
              <w:rPr>
                <w:rFonts w:hint="eastAsia" w:ascii="宋体" w:hAnsi="宋体"/>
                <w:b/>
                <w:bCs/>
                <w:kern w:val="0"/>
                <w:sz w:val="16"/>
                <w:szCs w:val="16"/>
              </w:rPr>
            </w:pPr>
          </w:p>
        </w:tc>
        <w:tc>
          <w:tcPr>
            <w:tcW w:w="1760" w:type="pct"/>
            <w:tcMar>
              <w:top w:w="0" w:type="dxa"/>
              <w:left w:w="108" w:type="dxa"/>
              <w:bottom w:w="0" w:type="dxa"/>
              <w:right w:w="108" w:type="dxa"/>
            </w:tcMar>
            <w:vAlign w:val="center"/>
          </w:tcPr>
          <w:p w14:paraId="030B25E0">
            <w:pPr>
              <w:widowControl/>
              <w:spacing w:line="200" w:lineRule="exact"/>
              <w:jc w:val="left"/>
              <w:rPr>
                <w:rFonts w:hint="eastAsia" w:ascii="宋体" w:hAnsi="宋体"/>
                <w:b/>
                <w:bCs/>
                <w:kern w:val="0"/>
                <w:sz w:val="16"/>
                <w:szCs w:val="16"/>
              </w:rPr>
            </w:pPr>
            <w:r>
              <w:rPr>
                <w:rFonts w:hint="eastAsia" w:ascii="Times New Roman" w:hAnsi="Times New Roman" w:cs="Times New Roman"/>
                <w:sz w:val="16"/>
                <w:szCs w:val="16"/>
              </w:rPr>
              <w:t>检查并清理燃烧室及烟囱，点火针积炭清理，检查各种数据线是否松动，检查各种安全保护是否可靠</w:t>
            </w:r>
          </w:p>
        </w:tc>
      </w:tr>
      <w:tr w14:paraId="18104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6" w:hRule="atLeast"/>
          <w:jc w:val="center"/>
        </w:trPr>
        <w:tc>
          <w:tcPr>
            <w:tcW w:w="792" w:type="pct"/>
            <w:vMerge w:val="continue"/>
            <w:vAlign w:val="center"/>
          </w:tcPr>
          <w:p w14:paraId="149501CF">
            <w:pPr>
              <w:widowControl/>
              <w:spacing w:line="200" w:lineRule="exact"/>
              <w:jc w:val="center"/>
              <w:rPr>
                <w:rFonts w:hint="eastAsia" w:ascii="宋体" w:hAnsi="宋体"/>
                <w:b/>
                <w:bCs/>
                <w:kern w:val="0"/>
                <w:sz w:val="16"/>
                <w:szCs w:val="16"/>
              </w:rPr>
            </w:pPr>
          </w:p>
        </w:tc>
        <w:tc>
          <w:tcPr>
            <w:tcW w:w="408" w:type="pct"/>
            <w:vMerge w:val="restart"/>
            <w:vAlign w:val="center"/>
          </w:tcPr>
          <w:p w14:paraId="33732051">
            <w:pPr>
              <w:widowControl/>
              <w:spacing w:line="200" w:lineRule="exact"/>
              <w:jc w:val="left"/>
              <w:rPr>
                <w:rFonts w:hint="eastAsia" w:ascii="宋体" w:hAnsi="宋体"/>
                <w:b/>
                <w:bCs/>
                <w:kern w:val="0"/>
                <w:sz w:val="16"/>
                <w:szCs w:val="16"/>
              </w:rPr>
            </w:pPr>
            <w:r>
              <w:rPr>
                <w:rFonts w:ascii="Cambria Math" w:hAnsi="Cambria Math" w:cs="Cambria Math"/>
                <w:sz w:val="16"/>
                <w:szCs w:val="16"/>
              </w:rPr>
              <w:t>⑭</w:t>
            </w:r>
            <w:r>
              <w:rPr>
                <w:rFonts w:hint="eastAsia" w:ascii="Times New Roman" w:hAnsi="Times New Roman" w:cs="Times New Roman"/>
                <w:sz w:val="16"/>
                <w:szCs w:val="16"/>
              </w:rPr>
              <w:t>冷凝式燃气模块炉及落地锅炉</w:t>
            </w:r>
          </w:p>
          <w:p w14:paraId="62AB8D27">
            <w:pPr>
              <w:spacing w:line="200" w:lineRule="exact"/>
              <w:jc w:val="left"/>
              <w:rPr>
                <w:rFonts w:hint="eastAsia" w:ascii="宋体" w:hAnsi="宋体"/>
                <w:b/>
                <w:bCs/>
                <w:kern w:val="0"/>
                <w:sz w:val="16"/>
                <w:szCs w:val="16"/>
              </w:rPr>
            </w:pPr>
            <w:r>
              <w:rPr>
                <w:rFonts w:ascii="Cambria Math" w:hAnsi="Cambria Math" w:cs="Cambria Math"/>
                <w:sz w:val="16"/>
                <w:szCs w:val="16"/>
              </w:rPr>
              <w:t xml:space="preserve"> </w:t>
            </w:r>
          </w:p>
        </w:tc>
        <w:tc>
          <w:tcPr>
            <w:tcW w:w="607" w:type="pct"/>
            <w:vAlign w:val="center"/>
          </w:tcPr>
          <w:p w14:paraId="6A53072E">
            <w:pPr>
              <w:widowControl/>
              <w:spacing w:line="200" w:lineRule="exact"/>
              <w:jc w:val="center"/>
              <w:rPr>
                <w:rFonts w:hint="eastAsia" w:ascii="宋体" w:hAnsi="宋体"/>
                <w:kern w:val="0"/>
                <w:sz w:val="16"/>
                <w:szCs w:val="16"/>
              </w:rPr>
            </w:pPr>
            <w:r>
              <w:rPr>
                <w:rFonts w:hint="eastAsia" w:ascii="Times New Roman" w:hAnsi="Times New Roman" w:cs="Times New Roman"/>
                <w:sz w:val="16"/>
                <w:szCs w:val="16"/>
              </w:rPr>
              <w:t>检修</w:t>
            </w:r>
          </w:p>
        </w:tc>
        <w:tc>
          <w:tcPr>
            <w:tcW w:w="631" w:type="pct"/>
            <w:vAlign w:val="center"/>
          </w:tcPr>
          <w:p w14:paraId="0E474CC6">
            <w:pPr>
              <w:widowControl/>
              <w:spacing w:line="200" w:lineRule="exact"/>
              <w:jc w:val="center"/>
              <w:rPr>
                <w:rFonts w:hint="eastAsia" w:ascii="宋体" w:hAnsi="宋体"/>
                <w:kern w:val="0"/>
                <w:sz w:val="16"/>
                <w:szCs w:val="16"/>
              </w:rPr>
            </w:pPr>
            <w:r>
              <w:rPr>
                <w:rFonts w:hint="eastAsia" w:ascii="Times New Roman" w:hAnsi="Times New Roman" w:cs="Times New Roman"/>
                <w:sz w:val="16"/>
                <w:szCs w:val="16"/>
              </w:rPr>
              <w:t>200元/台次</w:t>
            </w:r>
          </w:p>
        </w:tc>
        <w:tc>
          <w:tcPr>
            <w:tcW w:w="802" w:type="pct"/>
            <w:vMerge w:val="continue"/>
            <w:tcMar>
              <w:top w:w="0" w:type="dxa"/>
              <w:left w:w="57" w:type="dxa"/>
              <w:bottom w:w="0" w:type="dxa"/>
              <w:right w:w="57" w:type="dxa"/>
            </w:tcMar>
            <w:vAlign w:val="center"/>
          </w:tcPr>
          <w:p w14:paraId="60591255">
            <w:pPr>
              <w:widowControl/>
              <w:spacing w:line="200" w:lineRule="exact"/>
              <w:rPr>
                <w:rFonts w:hint="eastAsia" w:ascii="宋体" w:hAnsi="宋体"/>
                <w:b/>
                <w:bCs/>
                <w:kern w:val="0"/>
                <w:sz w:val="16"/>
                <w:szCs w:val="16"/>
              </w:rPr>
            </w:pPr>
          </w:p>
        </w:tc>
        <w:tc>
          <w:tcPr>
            <w:tcW w:w="1760" w:type="pct"/>
            <w:tcMar>
              <w:top w:w="0" w:type="dxa"/>
              <w:left w:w="108" w:type="dxa"/>
              <w:bottom w:w="0" w:type="dxa"/>
              <w:right w:w="108" w:type="dxa"/>
            </w:tcMar>
            <w:vAlign w:val="center"/>
          </w:tcPr>
          <w:p w14:paraId="54212EE1">
            <w:pPr>
              <w:widowControl/>
              <w:spacing w:line="200" w:lineRule="exact"/>
              <w:jc w:val="left"/>
              <w:rPr>
                <w:rFonts w:ascii="Times New Roman" w:hAnsi="Times New Roman" w:cs="Times New Roman"/>
                <w:sz w:val="16"/>
                <w:szCs w:val="16"/>
              </w:rPr>
            </w:pPr>
            <w:r>
              <w:rPr>
                <w:rFonts w:hint="eastAsia" w:ascii="Times New Roman" w:hAnsi="Times New Roman" w:cs="Times New Roman"/>
                <w:sz w:val="16"/>
                <w:szCs w:val="16"/>
              </w:rPr>
              <w:t>普通故障检查及更换小配件（如温度传感器、压力传感器、压差开关、点火针等）不含配件材料</w:t>
            </w:r>
          </w:p>
        </w:tc>
      </w:tr>
      <w:tr w14:paraId="6F0EF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6" w:hRule="atLeast"/>
          <w:jc w:val="center"/>
        </w:trPr>
        <w:tc>
          <w:tcPr>
            <w:tcW w:w="792" w:type="pct"/>
            <w:vMerge w:val="continue"/>
            <w:vAlign w:val="center"/>
          </w:tcPr>
          <w:p w14:paraId="444342AE">
            <w:pPr>
              <w:widowControl/>
              <w:spacing w:line="200" w:lineRule="exact"/>
              <w:jc w:val="center"/>
              <w:rPr>
                <w:rFonts w:hint="eastAsia" w:ascii="宋体" w:hAnsi="宋体"/>
                <w:b/>
                <w:bCs/>
                <w:kern w:val="0"/>
                <w:sz w:val="16"/>
                <w:szCs w:val="16"/>
              </w:rPr>
            </w:pPr>
          </w:p>
        </w:tc>
        <w:tc>
          <w:tcPr>
            <w:tcW w:w="408" w:type="pct"/>
            <w:vMerge w:val="continue"/>
            <w:vAlign w:val="center"/>
          </w:tcPr>
          <w:p w14:paraId="6361D584">
            <w:pPr>
              <w:spacing w:line="200" w:lineRule="exact"/>
              <w:jc w:val="left"/>
              <w:rPr>
                <w:rFonts w:hint="eastAsia" w:ascii="宋体" w:hAnsi="宋体"/>
                <w:b/>
                <w:bCs/>
                <w:kern w:val="0"/>
                <w:sz w:val="16"/>
                <w:szCs w:val="16"/>
              </w:rPr>
            </w:pPr>
          </w:p>
        </w:tc>
        <w:tc>
          <w:tcPr>
            <w:tcW w:w="607" w:type="pct"/>
            <w:vAlign w:val="center"/>
          </w:tcPr>
          <w:p w14:paraId="3B490DA8">
            <w:pPr>
              <w:widowControl/>
              <w:spacing w:line="200" w:lineRule="exact"/>
              <w:jc w:val="center"/>
              <w:rPr>
                <w:rFonts w:hint="eastAsia" w:ascii="宋体" w:hAnsi="宋体"/>
                <w:kern w:val="0"/>
                <w:sz w:val="16"/>
                <w:szCs w:val="16"/>
              </w:rPr>
            </w:pPr>
            <w:r>
              <w:rPr>
                <w:rFonts w:hint="eastAsia" w:ascii="Times New Roman" w:hAnsi="Times New Roman" w:cs="Times New Roman"/>
                <w:sz w:val="16"/>
                <w:szCs w:val="16"/>
              </w:rPr>
              <w:t>大修</w:t>
            </w:r>
          </w:p>
        </w:tc>
        <w:tc>
          <w:tcPr>
            <w:tcW w:w="631" w:type="pct"/>
            <w:vAlign w:val="center"/>
          </w:tcPr>
          <w:p w14:paraId="7C9DC4AA">
            <w:pPr>
              <w:widowControl/>
              <w:spacing w:line="200" w:lineRule="exact"/>
              <w:jc w:val="center"/>
              <w:rPr>
                <w:rFonts w:hint="eastAsia" w:ascii="宋体" w:hAnsi="宋体"/>
                <w:kern w:val="0"/>
                <w:sz w:val="16"/>
                <w:szCs w:val="16"/>
              </w:rPr>
            </w:pPr>
            <w:r>
              <w:rPr>
                <w:rFonts w:hint="eastAsia" w:ascii="Times New Roman" w:hAnsi="Times New Roman" w:cs="Times New Roman"/>
                <w:sz w:val="16"/>
                <w:szCs w:val="16"/>
              </w:rPr>
              <w:t>500元/台次</w:t>
            </w:r>
          </w:p>
        </w:tc>
        <w:tc>
          <w:tcPr>
            <w:tcW w:w="802" w:type="pct"/>
            <w:vMerge w:val="continue"/>
            <w:tcMar>
              <w:top w:w="0" w:type="dxa"/>
              <w:left w:w="57" w:type="dxa"/>
              <w:bottom w:w="0" w:type="dxa"/>
              <w:right w:w="57" w:type="dxa"/>
            </w:tcMar>
            <w:vAlign w:val="center"/>
          </w:tcPr>
          <w:p w14:paraId="4B8E9768">
            <w:pPr>
              <w:widowControl/>
              <w:spacing w:line="200" w:lineRule="exact"/>
              <w:rPr>
                <w:rFonts w:hint="eastAsia" w:ascii="宋体" w:hAnsi="宋体"/>
                <w:b/>
                <w:bCs/>
                <w:kern w:val="0"/>
                <w:sz w:val="16"/>
                <w:szCs w:val="16"/>
              </w:rPr>
            </w:pPr>
          </w:p>
        </w:tc>
        <w:tc>
          <w:tcPr>
            <w:tcW w:w="1760" w:type="pct"/>
            <w:tcMar>
              <w:top w:w="0" w:type="dxa"/>
              <w:left w:w="108" w:type="dxa"/>
              <w:bottom w:w="0" w:type="dxa"/>
              <w:right w:w="108" w:type="dxa"/>
            </w:tcMar>
            <w:vAlign w:val="center"/>
          </w:tcPr>
          <w:p w14:paraId="38534F1E">
            <w:pPr>
              <w:widowControl/>
              <w:spacing w:line="200" w:lineRule="exact"/>
              <w:jc w:val="left"/>
              <w:rPr>
                <w:rFonts w:ascii="Times New Roman" w:hAnsi="Times New Roman" w:cs="Times New Roman"/>
                <w:sz w:val="16"/>
                <w:szCs w:val="16"/>
              </w:rPr>
            </w:pPr>
            <w:r>
              <w:rPr>
                <w:rFonts w:hint="eastAsia" w:ascii="Times New Roman" w:hAnsi="Times New Roman" w:cs="Times New Roman"/>
                <w:sz w:val="16"/>
                <w:szCs w:val="16"/>
              </w:rPr>
              <w:t>主要配件检查及更换（如电脑专版、燃烧器、热交换器、比例阀、循环泵 和风机等检测和更换）不含配件材料</w:t>
            </w:r>
          </w:p>
        </w:tc>
      </w:tr>
      <w:tr w14:paraId="51D5F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6" w:hRule="atLeast"/>
          <w:jc w:val="center"/>
        </w:trPr>
        <w:tc>
          <w:tcPr>
            <w:tcW w:w="792" w:type="pct"/>
            <w:vMerge w:val="continue"/>
            <w:vAlign w:val="center"/>
          </w:tcPr>
          <w:p w14:paraId="2D735828">
            <w:pPr>
              <w:widowControl/>
              <w:spacing w:line="200" w:lineRule="exact"/>
              <w:jc w:val="center"/>
              <w:rPr>
                <w:rFonts w:hint="eastAsia" w:ascii="宋体" w:hAnsi="宋体"/>
                <w:b/>
                <w:bCs/>
                <w:kern w:val="0"/>
                <w:sz w:val="16"/>
                <w:szCs w:val="16"/>
              </w:rPr>
            </w:pPr>
          </w:p>
        </w:tc>
        <w:tc>
          <w:tcPr>
            <w:tcW w:w="408" w:type="pct"/>
            <w:vMerge w:val="continue"/>
            <w:vAlign w:val="center"/>
          </w:tcPr>
          <w:p w14:paraId="3D09B4F2">
            <w:pPr>
              <w:spacing w:line="200" w:lineRule="exact"/>
              <w:jc w:val="left"/>
              <w:rPr>
                <w:rFonts w:hint="eastAsia" w:ascii="宋体" w:hAnsi="宋体"/>
                <w:b/>
                <w:bCs/>
                <w:kern w:val="0"/>
                <w:sz w:val="16"/>
                <w:szCs w:val="16"/>
              </w:rPr>
            </w:pPr>
          </w:p>
        </w:tc>
        <w:tc>
          <w:tcPr>
            <w:tcW w:w="607" w:type="pct"/>
            <w:vAlign w:val="center"/>
          </w:tcPr>
          <w:p w14:paraId="386F8D85">
            <w:pPr>
              <w:widowControl/>
              <w:spacing w:line="200" w:lineRule="exact"/>
              <w:jc w:val="center"/>
              <w:rPr>
                <w:rFonts w:hint="eastAsia" w:ascii="宋体" w:hAnsi="宋体"/>
                <w:kern w:val="0"/>
                <w:sz w:val="16"/>
                <w:szCs w:val="16"/>
              </w:rPr>
            </w:pPr>
            <w:r>
              <w:rPr>
                <w:rFonts w:hint="eastAsia" w:ascii="Times New Roman" w:hAnsi="Times New Roman" w:cs="Times New Roman"/>
                <w:sz w:val="16"/>
                <w:szCs w:val="16"/>
              </w:rPr>
              <w:t>保养</w:t>
            </w:r>
          </w:p>
        </w:tc>
        <w:tc>
          <w:tcPr>
            <w:tcW w:w="631" w:type="pct"/>
            <w:vAlign w:val="center"/>
          </w:tcPr>
          <w:p w14:paraId="2A94E67C">
            <w:pPr>
              <w:widowControl/>
              <w:spacing w:line="200" w:lineRule="exact"/>
              <w:jc w:val="center"/>
              <w:rPr>
                <w:rFonts w:hint="eastAsia" w:ascii="宋体" w:hAnsi="宋体"/>
                <w:kern w:val="0"/>
                <w:sz w:val="16"/>
                <w:szCs w:val="16"/>
              </w:rPr>
            </w:pPr>
            <w:r>
              <w:rPr>
                <w:rFonts w:hint="eastAsia" w:ascii="Times New Roman" w:hAnsi="Times New Roman" w:cs="Times New Roman"/>
                <w:sz w:val="16"/>
                <w:szCs w:val="16"/>
              </w:rPr>
              <w:t>300元/台次</w:t>
            </w:r>
          </w:p>
        </w:tc>
        <w:tc>
          <w:tcPr>
            <w:tcW w:w="802" w:type="pct"/>
            <w:vMerge w:val="continue"/>
            <w:tcMar>
              <w:top w:w="0" w:type="dxa"/>
              <w:left w:w="57" w:type="dxa"/>
              <w:bottom w:w="0" w:type="dxa"/>
              <w:right w:w="57" w:type="dxa"/>
            </w:tcMar>
            <w:vAlign w:val="center"/>
          </w:tcPr>
          <w:p w14:paraId="2D5ADB3F">
            <w:pPr>
              <w:widowControl/>
              <w:spacing w:line="200" w:lineRule="exact"/>
              <w:rPr>
                <w:rFonts w:hint="eastAsia" w:ascii="宋体" w:hAnsi="宋体"/>
                <w:b/>
                <w:bCs/>
                <w:kern w:val="0"/>
                <w:sz w:val="16"/>
                <w:szCs w:val="16"/>
              </w:rPr>
            </w:pPr>
          </w:p>
        </w:tc>
        <w:tc>
          <w:tcPr>
            <w:tcW w:w="1760" w:type="pct"/>
            <w:tcMar>
              <w:top w:w="0" w:type="dxa"/>
              <w:left w:w="108" w:type="dxa"/>
              <w:bottom w:w="0" w:type="dxa"/>
              <w:right w:w="108" w:type="dxa"/>
            </w:tcMar>
            <w:vAlign w:val="center"/>
          </w:tcPr>
          <w:p w14:paraId="1199BC35">
            <w:pPr>
              <w:widowControl/>
              <w:spacing w:line="200" w:lineRule="exact"/>
              <w:jc w:val="left"/>
              <w:rPr>
                <w:rFonts w:ascii="Times New Roman" w:hAnsi="Times New Roman" w:cs="Times New Roman"/>
                <w:sz w:val="16"/>
                <w:szCs w:val="16"/>
              </w:rPr>
            </w:pPr>
            <w:r>
              <w:rPr>
                <w:rFonts w:hint="eastAsia" w:ascii="Times New Roman" w:hAnsi="Times New Roman" w:cs="Times New Roman"/>
                <w:sz w:val="16"/>
                <w:szCs w:val="16"/>
              </w:rPr>
              <w:t>检查并清理燃烧室及烟囱，点火针积炭清理，检查各种数据线是否松动，检查各种安全保护是否可靠</w:t>
            </w:r>
          </w:p>
        </w:tc>
      </w:tr>
      <w:tr w14:paraId="0B7E4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792" w:type="pct"/>
            <w:vMerge w:val="continue"/>
            <w:vAlign w:val="center"/>
          </w:tcPr>
          <w:p w14:paraId="18C5D8FF">
            <w:pPr>
              <w:widowControl/>
              <w:spacing w:line="200" w:lineRule="exact"/>
              <w:jc w:val="center"/>
              <w:rPr>
                <w:rFonts w:hint="eastAsia" w:ascii="宋体" w:hAnsi="宋体"/>
                <w:b/>
                <w:bCs/>
                <w:kern w:val="0"/>
                <w:sz w:val="16"/>
                <w:szCs w:val="16"/>
              </w:rPr>
            </w:pPr>
          </w:p>
        </w:tc>
        <w:tc>
          <w:tcPr>
            <w:tcW w:w="408" w:type="pct"/>
            <w:vMerge w:val="continue"/>
            <w:vAlign w:val="center"/>
          </w:tcPr>
          <w:p w14:paraId="79225C57">
            <w:pPr>
              <w:widowControl/>
              <w:spacing w:line="200" w:lineRule="exact"/>
              <w:jc w:val="left"/>
              <w:rPr>
                <w:rFonts w:hint="eastAsia" w:ascii="宋体" w:hAnsi="宋体"/>
                <w:b/>
                <w:bCs/>
                <w:kern w:val="0"/>
                <w:sz w:val="16"/>
                <w:szCs w:val="16"/>
              </w:rPr>
            </w:pPr>
          </w:p>
        </w:tc>
        <w:tc>
          <w:tcPr>
            <w:tcW w:w="607" w:type="pct"/>
            <w:vAlign w:val="center"/>
          </w:tcPr>
          <w:p w14:paraId="363D6E2B">
            <w:pPr>
              <w:widowControl/>
              <w:spacing w:line="200" w:lineRule="exact"/>
              <w:jc w:val="center"/>
              <w:rPr>
                <w:rFonts w:hint="eastAsia" w:ascii="宋体" w:hAnsi="宋体"/>
                <w:kern w:val="0"/>
                <w:sz w:val="16"/>
                <w:szCs w:val="16"/>
              </w:rPr>
            </w:pPr>
            <w:r>
              <w:rPr>
                <w:rFonts w:hint="eastAsia" w:ascii="Times New Roman" w:hAnsi="Times New Roman" w:cs="Times New Roman"/>
                <w:sz w:val="16"/>
                <w:szCs w:val="16"/>
              </w:rPr>
              <w:t>清洗100KW</w:t>
            </w:r>
          </w:p>
        </w:tc>
        <w:tc>
          <w:tcPr>
            <w:tcW w:w="631" w:type="pct"/>
            <w:vAlign w:val="center"/>
          </w:tcPr>
          <w:p w14:paraId="6DB82522">
            <w:pPr>
              <w:widowControl/>
              <w:spacing w:line="200" w:lineRule="exact"/>
              <w:jc w:val="center"/>
              <w:rPr>
                <w:rFonts w:hint="eastAsia" w:ascii="宋体" w:hAnsi="宋体"/>
                <w:kern w:val="0"/>
                <w:sz w:val="16"/>
                <w:szCs w:val="16"/>
              </w:rPr>
            </w:pPr>
            <w:r>
              <w:rPr>
                <w:rFonts w:ascii="Times New Roman" w:hAnsi="Times New Roman" w:cs="Times New Roman"/>
                <w:sz w:val="16"/>
                <w:szCs w:val="16"/>
              </w:rPr>
              <w:t>500</w:t>
            </w:r>
            <w:r>
              <w:rPr>
                <w:rFonts w:hint="eastAsia" w:ascii="Times New Roman" w:hAnsi="Times New Roman" w:cs="Times New Roman"/>
                <w:sz w:val="16"/>
                <w:szCs w:val="16"/>
              </w:rPr>
              <w:t>元/台次</w:t>
            </w:r>
          </w:p>
        </w:tc>
        <w:tc>
          <w:tcPr>
            <w:tcW w:w="802" w:type="pct"/>
            <w:vMerge w:val="continue"/>
            <w:tcMar>
              <w:top w:w="0" w:type="dxa"/>
              <w:left w:w="57" w:type="dxa"/>
              <w:bottom w:w="0" w:type="dxa"/>
              <w:right w:w="57" w:type="dxa"/>
            </w:tcMar>
            <w:vAlign w:val="center"/>
          </w:tcPr>
          <w:p w14:paraId="4C758E6C">
            <w:pPr>
              <w:widowControl/>
              <w:spacing w:line="200" w:lineRule="exact"/>
              <w:rPr>
                <w:rFonts w:hint="eastAsia" w:ascii="宋体" w:hAnsi="宋体"/>
                <w:b/>
                <w:bCs/>
                <w:kern w:val="0"/>
                <w:sz w:val="16"/>
                <w:szCs w:val="16"/>
              </w:rPr>
            </w:pPr>
          </w:p>
        </w:tc>
        <w:tc>
          <w:tcPr>
            <w:tcW w:w="1760" w:type="pct"/>
            <w:vMerge w:val="restart"/>
            <w:tcMar>
              <w:top w:w="0" w:type="dxa"/>
              <w:left w:w="108" w:type="dxa"/>
              <w:bottom w:w="0" w:type="dxa"/>
              <w:right w:w="108" w:type="dxa"/>
            </w:tcMar>
            <w:vAlign w:val="center"/>
          </w:tcPr>
          <w:p w14:paraId="54E5B5DA">
            <w:pPr>
              <w:widowControl/>
              <w:spacing w:line="200" w:lineRule="exact"/>
              <w:jc w:val="left"/>
              <w:rPr>
                <w:rFonts w:ascii="Times New Roman" w:hAnsi="Times New Roman" w:cs="Times New Roman"/>
                <w:sz w:val="16"/>
                <w:szCs w:val="16"/>
              </w:rPr>
            </w:pPr>
            <w:r>
              <w:rPr>
                <w:rFonts w:hint="eastAsia" w:ascii="Times New Roman" w:hAnsi="Times New Roman" w:cs="Times New Roman"/>
                <w:sz w:val="16"/>
                <w:szCs w:val="16"/>
              </w:rPr>
              <w:t>清洗</w:t>
            </w:r>
            <w:r>
              <w:rPr>
                <w:rFonts w:ascii="Times New Roman" w:hAnsi="Times New Roman" w:cs="Times New Roman"/>
                <w:sz w:val="16"/>
                <w:szCs w:val="16"/>
              </w:rPr>
              <w:t>热交换器水垢、调试恢复运行</w:t>
            </w:r>
          </w:p>
        </w:tc>
      </w:tr>
      <w:tr w14:paraId="1997D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92" w:type="pct"/>
            <w:vMerge w:val="continue"/>
            <w:vAlign w:val="center"/>
          </w:tcPr>
          <w:p w14:paraId="065A388F">
            <w:pPr>
              <w:widowControl/>
              <w:spacing w:line="200" w:lineRule="exact"/>
              <w:jc w:val="center"/>
              <w:rPr>
                <w:rFonts w:hint="eastAsia" w:ascii="宋体" w:hAnsi="宋体"/>
                <w:b/>
                <w:bCs/>
                <w:kern w:val="0"/>
                <w:sz w:val="16"/>
                <w:szCs w:val="16"/>
              </w:rPr>
            </w:pPr>
          </w:p>
        </w:tc>
        <w:tc>
          <w:tcPr>
            <w:tcW w:w="408" w:type="pct"/>
            <w:vMerge w:val="continue"/>
            <w:vAlign w:val="center"/>
          </w:tcPr>
          <w:p w14:paraId="4E386C9D">
            <w:pPr>
              <w:widowControl/>
              <w:spacing w:line="200" w:lineRule="exact"/>
              <w:jc w:val="left"/>
              <w:rPr>
                <w:rFonts w:hint="eastAsia" w:ascii="宋体" w:hAnsi="宋体"/>
                <w:b/>
                <w:bCs/>
                <w:kern w:val="0"/>
                <w:sz w:val="16"/>
                <w:szCs w:val="16"/>
              </w:rPr>
            </w:pPr>
          </w:p>
        </w:tc>
        <w:tc>
          <w:tcPr>
            <w:tcW w:w="607" w:type="pct"/>
            <w:vAlign w:val="center"/>
          </w:tcPr>
          <w:p w14:paraId="65AB9262">
            <w:pPr>
              <w:widowControl/>
              <w:spacing w:line="200" w:lineRule="exact"/>
              <w:jc w:val="center"/>
              <w:rPr>
                <w:rFonts w:hint="eastAsia" w:ascii="宋体" w:hAnsi="宋体"/>
                <w:kern w:val="0"/>
                <w:sz w:val="16"/>
                <w:szCs w:val="16"/>
              </w:rPr>
            </w:pPr>
            <w:r>
              <w:rPr>
                <w:rFonts w:hint="eastAsia" w:ascii="Times New Roman" w:hAnsi="Times New Roman" w:cs="Times New Roman"/>
                <w:sz w:val="16"/>
                <w:szCs w:val="16"/>
              </w:rPr>
              <w:t>清洗200KW</w:t>
            </w:r>
          </w:p>
        </w:tc>
        <w:tc>
          <w:tcPr>
            <w:tcW w:w="631" w:type="pct"/>
            <w:vAlign w:val="center"/>
          </w:tcPr>
          <w:p w14:paraId="021BA128">
            <w:pPr>
              <w:widowControl/>
              <w:spacing w:line="200" w:lineRule="exact"/>
              <w:jc w:val="center"/>
              <w:rPr>
                <w:rFonts w:hint="eastAsia" w:ascii="宋体" w:hAnsi="宋体"/>
                <w:kern w:val="0"/>
                <w:sz w:val="16"/>
                <w:szCs w:val="16"/>
              </w:rPr>
            </w:pPr>
            <w:bookmarkStart w:id="25" w:name="_Hlk127202723"/>
            <w:r>
              <w:rPr>
                <w:rFonts w:ascii="Times New Roman" w:hAnsi="Times New Roman" w:cs="Times New Roman"/>
                <w:sz w:val="16"/>
                <w:szCs w:val="16"/>
              </w:rPr>
              <w:t>800</w:t>
            </w:r>
            <w:r>
              <w:rPr>
                <w:rFonts w:hint="eastAsia" w:ascii="Times New Roman" w:hAnsi="Times New Roman" w:cs="Times New Roman"/>
                <w:sz w:val="16"/>
                <w:szCs w:val="16"/>
              </w:rPr>
              <w:t>元/台次</w:t>
            </w:r>
            <w:bookmarkEnd w:id="25"/>
          </w:p>
        </w:tc>
        <w:tc>
          <w:tcPr>
            <w:tcW w:w="802" w:type="pct"/>
            <w:vMerge w:val="continue"/>
            <w:tcMar>
              <w:top w:w="0" w:type="dxa"/>
              <w:left w:w="57" w:type="dxa"/>
              <w:bottom w:w="0" w:type="dxa"/>
              <w:right w:w="57" w:type="dxa"/>
            </w:tcMar>
            <w:vAlign w:val="center"/>
          </w:tcPr>
          <w:p w14:paraId="7902300E">
            <w:pPr>
              <w:widowControl/>
              <w:spacing w:line="200" w:lineRule="exact"/>
              <w:rPr>
                <w:rFonts w:hint="eastAsia" w:ascii="宋体" w:hAnsi="宋体"/>
                <w:b/>
                <w:bCs/>
                <w:kern w:val="0"/>
                <w:sz w:val="16"/>
                <w:szCs w:val="16"/>
              </w:rPr>
            </w:pPr>
          </w:p>
        </w:tc>
        <w:tc>
          <w:tcPr>
            <w:tcW w:w="1760" w:type="pct"/>
            <w:vMerge w:val="continue"/>
            <w:tcMar>
              <w:top w:w="0" w:type="dxa"/>
              <w:left w:w="108" w:type="dxa"/>
              <w:bottom w:w="0" w:type="dxa"/>
              <w:right w:w="108" w:type="dxa"/>
            </w:tcMar>
            <w:vAlign w:val="center"/>
          </w:tcPr>
          <w:p w14:paraId="63FA6F97">
            <w:pPr>
              <w:widowControl/>
              <w:spacing w:line="200" w:lineRule="exact"/>
              <w:jc w:val="left"/>
              <w:rPr>
                <w:rFonts w:ascii="Times New Roman" w:hAnsi="Times New Roman" w:cs="Times New Roman"/>
                <w:sz w:val="16"/>
                <w:szCs w:val="16"/>
              </w:rPr>
            </w:pPr>
          </w:p>
        </w:tc>
      </w:tr>
      <w:tr w14:paraId="14336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92" w:type="pct"/>
            <w:vMerge w:val="continue"/>
            <w:vAlign w:val="center"/>
          </w:tcPr>
          <w:p w14:paraId="703971A5">
            <w:pPr>
              <w:widowControl/>
              <w:spacing w:line="200" w:lineRule="exact"/>
              <w:jc w:val="center"/>
              <w:rPr>
                <w:rFonts w:hint="eastAsia" w:ascii="宋体" w:hAnsi="宋体"/>
                <w:b/>
                <w:bCs/>
                <w:kern w:val="0"/>
                <w:sz w:val="16"/>
                <w:szCs w:val="16"/>
              </w:rPr>
            </w:pPr>
          </w:p>
        </w:tc>
        <w:tc>
          <w:tcPr>
            <w:tcW w:w="408" w:type="pct"/>
            <w:vMerge w:val="continue"/>
            <w:vAlign w:val="center"/>
          </w:tcPr>
          <w:p w14:paraId="66C9AAD2">
            <w:pPr>
              <w:widowControl/>
              <w:spacing w:line="200" w:lineRule="exact"/>
              <w:jc w:val="left"/>
              <w:rPr>
                <w:rFonts w:hint="eastAsia" w:ascii="宋体" w:hAnsi="宋体"/>
                <w:b/>
                <w:bCs/>
                <w:kern w:val="0"/>
                <w:sz w:val="16"/>
                <w:szCs w:val="16"/>
              </w:rPr>
            </w:pPr>
          </w:p>
        </w:tc>
        <w:tc>
          <w:tcPr>
            <w:tcW w:w="607" w:type="pct"/>
            <w:vAlign w:val="center"/>
          </w:tcPr>
          <w:p w14:paraId="61AB1912">
            <w:pPr>
              <w:widowControl/>
              <w:spacing w:line="200" w:lineRule="exact"/>
              <w:jc w:val="center"/>
              <w:rPr>
                <w:rFonts w:hint="eastAsia" w:ascii="宋体" w:hAnsi="宋体"/>
                <w:kern w:val="0"/>
                <w:sz w:val="16"/>
                <w:szCs w:val="16"/>
              </w:rPr>
            </w:pPr>
            <w:bookmarkStart w:id="26" w:name="_Hlk127202739"/>
            <w:r>
              <w:rPr>
                <w:rFonts w:hint="eastAsia" w:ascii="Times New Roman" w:hAnsi="Times New Roman" w:cs="Times New Roman"/>
                <w:sz w:val="16"/>
                <w:szCs w:val="16"/>
              </w:rPr>
              <w:t>清洗300KW</w:t>
            </w:r>
            <w:bookmarkEnd w:id="26"/>
          </w:p>
        </w:tc>
        <w:tc>
          <w:tcPr>
            <w:tcW w:w="631" w:type="pct"/>
            <w:vAlign w:val="center"/>
          </w:tcPr>
          <w:p w14:paraId="7BEDBF1F">
            <w:pPr>
              <w:widowControl/>
              <w:spacing w:line="200" w:lineRule="exact"/>
              <w:jc w:val="center"/>
              <w:rPr>
                <w:rFonts w:hint="eastAsia" w:ascii="宋体" w:hAnsi="宋体"/>
                <w:kern w:val="0"/>
                <w:sz w:val="16"/>
                <w:szCs w:val="16"/>
              </w:rPr>
            </w:pPr>
            <w:bookmarkStart w:id="27" w:name="_Hlk127202745"/>
            <w:r>
              <w:rPr>
                <w:rFonts w:ascii="Times New Roman" w:hAnsi="Times New Roman" w:cs="Times New Roman"/>
                <w:sz w:val="16"/>
                <w:szCs w:val="16"/>
              </w:rPr>
              <w:t>1200</w:t>
            </w:r>
            <w:r>
              <w:rPr>
                <w:rFonts w:hint="eastAsia" w:ascii="Times New Roman" w:hAnsi="Times New Roman" w:cs="Times New Roman"/>
                <w:sz w:val="16"/>
                <w:szCs w:val="16"/>
              </w:rPr>
              <w:t>元/台次</w:t>
            </w:r>
            <w:bookmarkEnd w:id="27"/>
          </w:p>
        </w:tc>
        <w:tc>
          <w:tcPr>
            <w:tcW w:w="802" w:type="pct"/>
            <w:vMerge w:val="continue"/>
            <w:tcMar>
              <w:top w:w="0" w:type="dxa"/>
              <w:left w:w="57" w:type="dxa"/>
              <w:bottom w:w="0" w:type="dxa"/>
              <w:right w:w="57" w:type="dxa"/>
            </w:tcMar>
            <w:vAlign w:val="center"/>
          </w:tcPr>
          <w:p w14:paraId="6ACA0491">
            <w:pPr>
              <w:widowControl/>
              <w:spacing w:line="200" w:lineRule="exact"/>
              <w:rPr>
                <w:rFonts w:hint="eastAsia" w:ascii="宋体" w:hAnsi="宋体"/>
                <w:b/>
                <w:bCs/>
                <w:kern w:val="0"/>
                <w:sz w:val="16"/>
                <w:szCs w:val="16"/>
              </w:rPr>
            </w:pPr>
          </w:p>
        </w:tc>
        <w:tc>
          <w:tcPr>
            <w:tcW w:w="1760" w:type="pct"/>
            <w:vMerge w:val="continue"/>
            <w:tcMar>
              <w:top w:w="0" w:type="dxa"/>
              <w:left w:w="108" w:type="dxa"/>
              <w:bottom w:w="0" w:type="dxa"/>
              <w:right w:w="108" w:type="dxa"/>
            </w:tcMar>
            <w:vAlign w:val="center"/>
          </w:tcPr>
          <w:p w14:paraId="631E15B3">
            <w:pPr>
              <w:widowControl/>
              <w:spacing w:line="200" w:lineRule="exact"/>
              <w:jc w:val="left"/>
              <w:rPr>
                <w:rFonts w:ascii="Times New Roman" w:hAnsi="Times New Roman" w:cs="Times New Roman"/>
                <w:sz w:val="16"/>
                <w:szCs w:val="16"/>
              </w:rPr>
            </w:pPr>
          </w:p>
        </w:tc>
      </w:tr>
      <w:tr w14:paraId="3BE33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1" w:hRule="atLeast"/>
          <w:jc w:val="center"/>
        </w:trPr>
        <w:tc>
          <w:tcPr>
            <w:tcW w:w="792" w:type="pct"/>
            <w:vMerge w:val="restart"/>
            <w:vAlign w:val="center"/>
          </w:tcPr>
          <w:p w14:paraId="139A5D25">
            <w:pPr>
              <w:widowControl/>
              <w:spacing w:line="200" w:lineRule="exact"/>
              <w:ind w:firstLine="90"/>
              <w:jc w:val="left"/>
              <w:rPr>
                <w:rFonts w:hint="eastAsia" w:ascii="宋体" w:hAnsi="宋体"/>
                <w:kern w:val="0"/>
                <w:sz w:val="16"/>
                <w:szCs w:val="16"/>
              </w:rPr>
            </w:pPr>
            <w:r>
              <w:rPr>
                <w:rFonts w:ascii="宋体" w:hAnsi="宋体"/>
                <w:bCs/>
                <w:kern w:val="0"/>
                <w:sz w:val="16"/>
                <w:szCs w:val="16"/>
              </w:rPr>
              <w:t>6.</w:t>
            </w:r>
            <w:r>
              <w:rPr>
                <w:rFonts w:hint="eastAsia" w:ascii="宋体" w:hAnsi="宋体"/>
                <w:bCs/>
                <w:kern w:val="0"/>
                <w:sz w:val="16"/>
                <w:szCs w:val="16"/>
              </w:rPr>
              <w:t>开孔费</w:t>
            </w:r>
          </w:p>
        </w:tc>
        <w:tc>
          <w:tcPr>
            <w:tcW w:w="1015" w:type="pct"/>
            <w:gridSpan w:val="2"/>
            <w:tcMar>
              <w:top w:w="0" w:type="dxa"/>
              <w:left w:w="57" w:type="dxa"/>
              <w:bottom w:w="0" w:type="dxa"/>
              <w:right w:w="57" w:type="dxa"/>
            </w:tcMar>
            <w:vAlign w:val="center"/>
          </w:tcPr>
          <w:p w14:paraId="23F413C2">
            <w:pPr>
              <w:widowControl/>
              <w:spacing w:line="200" w:lineRule="exact"/>
              <w:jc w:val="left"/>
              <w:rPr>
                <w:rFonts w:hint="eastAsia" w:ascii="宋体" w:hAnsi="宋体"/>
                <w:kern w:val="0"/>
                <w:sz w:val="16"/>
                <w:szCs w:val="16"/>
              </w:rPr>
            </w:pPr>
            <w:r>
              <w:rPr>
                <w:rFonts w:cs="Calibri"/>
                <w:sz w:val="16"/>
                <w:szCs w:val="16"/>
              </w:rPr>
              <w:t>①</w:t>
            </w:r>
            <w:r>
              <w:rPr>
                <w:rFonts w:ascii="Times New Roman" w:hAnsi="Times New Roman" w:cs="Times New Roman"/>
                <w:sz w:val="16"/>
                <w:szCs w:val="16"/>
              </w:rPr>
              <w:t>嵌入式灶台面扩孔</w:t>
            </w:r>
          </w:p>
        </w:tc>
        <w:tc>
          <w:tcPr>
            <w:tcW w:w="631" w:type="pct"/>
            <w:tcMar>
              <w:top w:w="0" w:type="dxa"/>
              <w:left w:w="108" w:type="dxa"/>
              <w:bottom w:w="0" w:type="dxa"/>
              <w:right w:w="108" w:type="dxa"/>
            </w:tcMar>
            <w:vAlign w:val="center"/>
          </w:tcPr>
          <w:p w14:paraId="65A6BF9C">
            <w:pPr>
              <w:widowControl/>
              <w:spacing w:line="200" w:lineRule="exact"/>
              <w:ind w:firstLine="90"/>
              <w:jc w:val="center"/>
              <w:rPr>
                <w:rFonts w:hint="eastAsia" w:ascii="宋体" w:hAnsi="宋体"/>
                <w:kern w:val="0"/>
                <w:sz w:val="16"/>
                <w:szCs w:val="16"/>
              </w:rPr>
            </w:pPr>
            <w:r>
              <w:rPr>
                <w:rFonts w:ascii="Times New Roman" w:hAnsi="Times New Roman" w:eastAsia="Times New Roman" w:cs="Times New Roman"/>
                <w:w w:val="105"/>
                <w:sz w:val="16"/>
                <w:szCs w:val="16"/>
              </w:rPr>
              <w:t xml:space="preserve">100 </w:t>
            </w:r>
            <w:r>
              <w:rPr>
                <w:rFonts w:ascii="Times New Roman" w:hAnsi="Times New Roman" w:cs="Times New Roman"/>
                <w:w w:val="105"/>
                <w:sz w:val="16"/>
                <w:szCs w:val="16"/>
              </w:rPr>
              <w:t>元／个</w:t>
            </w:r>
          </w:p>
        </w:tc>
        <w:tc>
          <w:tcPr>
            <w:tcW w:w="802" w:type="pct"/>
            <w:vMerge w:val="restart"/>
            <w:tcMar>
              <w:left w:w="108" w:type="dxa"/>
              <w:right w:w="108" w:type="dxa"/>
            </w:tcMar>
            <w:vAlign w:val="center"/>
          </w:tcPr>
          <w:p w14:paraId="49119E1C">
            <w:pPr>
              <w:widowControl/>
              <w:spacing w:line="200" w:lineRule="exact"/>
              <w:rPr>
                <w:rFonts w:hint="eastAsia" w:ascii="宋体" w:hAnsi="宋体"/>
                <w:kern w:val="0"/>
                <w:sz w:val="16"/>
                <w:szCs w:val="16"/>
              </w:rPr>
            </w:pPr>
            <w:r>
              <w:rPr>
                <w:rFonts w:hint="eastAsia" w:ascii="宋体" w:hAnsi="宋体"/>
                <w:kern w:val="0"/>
                <w:sz w:val="16"/>
                <w:szCs w:val="16"/>
              </w:rPr>
              <w:t>因客户个性化需求，</w:t>
            </w:r>
            <w:r>
              <w:rPr>
                <w:rFonts w:ascii="Times New Roman" w:hAnsi="Times New Roman" w:cs="Times New Roman"/>
                <w:sz w:val="16"/>
                <w:szCs w:val="16"/>
              </w:rPr>
              <w:t>安装燃器具时需对墙面、玻璃进行开孔</w:t>
            </w:r>
          </w:p>
        </w:tc>
        <w:tc>
          <w:tcPr>
            <w:tcW w:w="1760" w:type="pct"/>
            <w:tcMar>
              <w:top w:w="0" w:type="dxa"/>
              <w:left w:w="57" w:type="dxa"/>
              <w:bottom w:w="0" w:type="dxa"/>
              <w:right w:w="57" w:type="dxa"/>
            </w:tcMar>
            <w:vAlign w:val="center"/>
          </w:tcPr>
          <w:p w14:paraId="43EB7B3A">
            <w:pPr>
              <w:widowControl/>
              <w:spacing w:line="200" w:lineRule="exact"/>
              <w:jc w:val="left"/>
              <w:rPr>
                <w:rFonts w:hint="eastAsia" w:ascii="宋体" w:hAnsi="宋体"/>
                <w:kern w:val="0"/>
                <w:sz w:val="16"/>
                <w:szCs w:val="16"/>
              </w:rPr>
            </w:pPr>
            <w:r>
              <w:rPr>
                <w:rFonts w:ascii="Times New Roman" w:hAnsi="Times New Roman" w:cs="Times New Roman"/>
                <w:sz w:val="16"/>
                <w:szCs w:val="16"/>
              </w:rPr>
              <w:t>灶台扩孔</w:t>
            </w:r>
          </w:p>
        </w:tc>
      </w:tr>
      <w:tr w14:paraId="21778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5" w:hRule="atLeast"/>
          <w:jc w:val="center"/>
        </w:trPr>
        <w:tc>
          <w:tcPr>
            <w:tcW w:w="792" w:type="pct"/>
            <w:vMerge w:val="continue"/>
            <w:vAlign w:val="center"/>
          </w:tcPr>
          <w:p w14:paraId="17EF28C9">
            <w:pPr>
              <w:widowControl/>
              <w:spacing w:line="200" w:lineRule="exact"/>
              <w:ind w:firstLine="90"/>
              <w:jc w:val="left"/>
              <w:rPr>
                <w:rFonts w:hint="eastAsia" w:ascii="宋体" w:hAnsi="宋体"/>
                <w:kern w:val="0"/>
                <w:sz w:val="16"/>
                <w:szCs w:val="16"/>
              </w:rPr>
            </w:pPr>
          </w:p>
        </w:tc>
        <w:tc>
          <w:tcPr>
            <w:tcW w:w="1015" w:type="pct"/>
            <w:gridSpan w:val="2"/>
            <w:tcMar>
              <w:top w:w="0" w:type="dxa"/>
              <w:left w:w="57" w:type="dxa"/>
              <w:bottom w:w="0" w:type="dxa"/>
              <w:right w:w="57" w:type="dxa"/>
            </w:tcMar>
            <w:vAlign w:val="center"/>
          </w:tcPr>
          <w:p w14:paraId="4CFC5699">
            <w:pPr>
              <w:widowControl/>
              <w:spacing w:line="200" w:lineRule="exact"/>
              <w:jc w:val="left"/>
              <w:rPr>
                <w:rFonts w:hint="eastAsia" w:ascii="宋体" w:hAnsi="宋体"/>
                <w:kern w:val="0"/>
                <w:sz w:val="16"/>
                <w:szCs w:val="16"/>
              </w:rPr>
            </w:pPr>
            <w:r>
              <w:rPr>
                <w:rFonts w:cs="Calibri"/>
                <w:sz w:val="16"/>
                <w:szCs w:val="16"/>
              </w:rPr>
              <w:t>②玻璃开孔</w:t>
            </w:r>
          </w:p>
        </w:tc>
        <w:tc>
          <w:tcPr>
            <w:tcW w:w="631" w:type="pct"/>
            <w:tcMar>
              <w:top w:w="0" w:type="dxa"/>
              <w:left w:w="108" w:type="dxa"/>
              <w:bottom w:w="0" w:type="dxa"/>
              <w:right w:w="108" w:type="dxa"/>
            </w:tcMar>
            <w:vAlign w:val="center"/>
          </w:tcPr>
          <w:p w14:paraId="0793128A">
            <w:pPr>
              <w:widowControl/>
              <w:spacing w:line="200" w:lineRule="exact"/>
              <w:ind w:firstLine="90"/>
              <w:jc w:val="center"/>
              <w:rPr>
                <w:rFonts w:hint="eastAsia" w:ascii="宋体" w:hAnsi="宋体"/>
                <w:kern w:val="0"/>
                <w:sz w:val="16"/>
                <w:szCs w:val="16"/>
              </w:rPr>
            </w:pPr>
            <w:r>
              <w:rPr>
                <w:rFonts w:ascii="Times New Roman" w:hAnsi="Times New Roman" w:eastAsia="Times New Roman" w:cs="Times New Roman"/>
                <w:w w:val="105"/>
                <w:sz w:val="16"/>
                <w:szCs w:val="16"/>
              </w:rPr>
              <w:t xml:space="preserve">50 </w:t>
            </w:r>
            <w:r>
              <w:rPr>
                <w:rFonts w:ascii="Times New Roman" w:hAnsi="Times New Roman" w:cs="Times New Roman"/>
                <w:w w:val="105"/>
                <w:sz w:val="16"/>
                <w:szCs w:val="16"/>
              </w:rPr>
              <w:t>元／个</w:t>
            </w:r>
          </w:p>
        </w:tc>
        <w:tc>
          <w:tcPr>
            <w:tcW w:w="802" w:type="pct"/>
            <w:vMerge w:val="continue"/>
            <w:tcMar>
              <w:left w:w="108" w:type="dxa"/>
              <w:right w:w="108" w:type="dxa"/>
            </w:tcMar>
            <w:vAlign w:val="center"/>
          </w:tcPr>
          <w:p w14:paraId="303ADB47">
            <w:pPr>
              <w:widowControl/>
              <w:spacing w:line="200" w:lineRule="exact"/>
              <w:rPr>
                <w:rFonts w:hint="eastAsia" w:ascii="宋体" w:hAnsi="宋体"/>
                <w:kern w:val="0"/>
                <w:sz w:val="16"/>
                <w:szCs w:val="16"/>
              </w:rPr>
            </w:pPr>
          </w:p>
        </w:tc>
        <w:tc>
          <w:tcPr>
            <w:tcW w:w="1760" w:type="pct"/>
            <w:tcMar>
              <w:top w:w="0" w:type="dxa"/>
              <w:left w:w="57" w:type="dxa"/>
              <w:bottom w:w="0" w:type="dxa"/>
              <w:right w:w="57" w:type="dxa"/>
            </w:tcMar>
            <w:vAlign w:val="center"/>
          </w:tcPr>
          <w:p w14:paraId="5CFAED89">
            <w:pPr>
              <w:widowControl/>
              <w:spacing w:line="200" w:lineRule="exact"/>
              <w:jc w:val="left"/>
              <w:rPr>
                <w:rFonts w:hint="eastAsia" w:ascii="宋体" w:hAnsi="宋体"/>
                <w:kern w:val="0"/>
                <w:sz w:val="16"/>
                <w:szCs w:val="16"/>
              </w:rPr>
            </w:pPr>
            <w:r>
              <w:rPr>
                <w:rFonts w:ascii="Times New Roman" w:hAnsi="Times New Roman" w:cs="Times New Roman"/>
                <w:sz w:val="16"/>
                <w:szCs w:val="16"/>
              </w:rPr>
              <w:t>壁挂炉、热水器、烟机排烟管开玻璃烟道孔</w:t>
            </w:r>
          </w:p>
        </w:tc>
      </w:tr>
      <w:tr w14:paraId="34BC4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 w:hRule="atLeast"/>
          <w:jc w:val="center"/>
        </w:trPr>
        <w:tc>
          <w:tcPr>
            <w:tcW w:w="792" w:type="pct"/>
            <w:vMerge w:val="continue"/>
            <w:vAlign w:val="center"/>
          </w:tcPr>
          <w:p w14:paraId="01FD6973">
            <w:pPr>
              <w:widowControl/>
              <w:spacing w:line="200" w:lineRule="exact"/>
              <w:ind w:firstLine="90"/>
              <w:jc w:val="left"/>
              <w:rPr>
                <w:rFonts w:hint="eastAsia" w:ascii="宋体" w:hAnsi="宋体"/>
                <w:kern w:val="0"/>
                <w:sz w:val="16"/>
                <w:szCs w:val="16"/>
              </w:rPr>
            </w:pPr>
          </w:p>
        </w:tc>
        <w:tc>
          <w:tcPr>
            <w:tcW w:w="1015" w:type="pct"/>
            <w:gridSpan w:val="2"/>
            <w:tcMar>
              <w:top w:w="0" w:type="dxa"/>
              <w:left w:w="57" w:type="dxa"/>
              <w:bottom w:w="0" w:type="dxa"/>
              <w:right w:w="57" w:type="dxa"/>
            </w:tcMar>
            <w:vAlign w:val="center"/>
          </w:tcPr>
          <w:p w14:paraId="71C3069D">
            <w:pPr>
              <w:widowControl/>
              <w:spacing w:line="200" w:lineRule="exact"/>
              <w:jc w:val="left"/>
              <w:rPr>
                <w:rFonts w:hint="eastAsia" w:ascii="宋体" w:hAnsi="宋体"/>
                <w:kern w:val="0"/>
                <w:sz w:val="16"/>
                <w:szCs w:val="16"/>
              </w:rPr>
            </w:pPr>
            <w:r>
              <w:rPr>
                <w:rFonts w:cs="Calibri"/>
                <w:sz w:val="16"/>
                <w:szCs w:val="16"/>
              </w:rPr>
              <w:t>③</w:t>
            </w:r>
            <w:bookmarkStart w:id="28" w:name="_Hlk127350440"/>
            <w:r>
              <w:rPr>
                <w:rFonts w:cs="Calibri"/>
                <w:sz w:val="16"/>
                <w:szCs w:val="16"/>
              </w:rPr>
              <w:t>排烟管道孔（砖墙）</w:t>
            </w:r>
            <w:bookmarkEnd w:id="28"/>
          </w:p>
        </w:tc>
        <w:tc>
          <w:tcPr>
            <w:tcW w:w="631" w:type="pct"/>
            <w:tcMar>
              <w:top w:w="0" w:type="dxa"/>
              <w:left w:w="108" w:type="dxa"/>
              <w:bottom w:w="0" w:type="dxa"/>
              <w:right w:w="108" w:type="dxa"/>
            </w:tcMar>
            <w:vAlign w:val="center"/>
          </w:tcPr>
          <w:p w14:paraId="61E1AAD3">
            <w:pPr>
              <w:widowControl/>
              <w:spacing w:line="200" w:lineRule="exact"/>
              <w:ind w:firstLine="90"/>
              <w:jc w:val="center"/>
              <w:rPr>
                <w:rFonts w:hint="eastAsia" w:ascii="宋体" w:hAnsi="宋体"/>
                <w:kern w:val="0"/>
                <w:sz w:val="16"/>
                <w:szCs w:val="16"/>
              </w:rPr>
            </w:pPr>
            <w:bookmarkStart w:id="29" w:name="_Hlk127350446"/>
            <w:r>
              <w:rPr>
                <w:rFonts w:ascii="Times New Roman" w:hAnsi="Times New Roman" w:eastAsia="Times New Roman" w:cs="Times New Roman"/>
                <w:sz w:val="16"/>
                <w:szCs w:val="16"/>
              </w:rPr>
              <w:t xml:space="preserve">80 </w:t>
            </w:r>
            <w:r>
              <w:rPr>
                <w:rFonts w:ascii="Times New Roman" w:hAnsi="Times New Roman" w:cs="Times New Roman"/>
                <w:sz w:val="16"/>
                <w:szCs w:val="16"/>
              </w:rPr>
              <w:t>元／个</w:t>
            </w:r>
            <w:bookmarkEnd w:id="29"/>
          </w:p>
        </w:tc>
        <w:tc>
          <w:tcPr>
            <w:tcW w:w="802" w:type="pct"/>
            <w:vMerge w:val="continue"/>
            <w:tcMar>
              <w:left w:w="108" w:type="dxa"/>
              <w:right w:w="108" w:type="dxa"/>
            </w:tcMar>
            <w:vAlign w:val="center"/>
          </w:tcPr>
          <w:p w14:paraId="29633FE3">
            <w:pPr>
              <w:widowControl/>
              <w:spacing w:line="200" w:lineRule="exact"/>
              <w:rPr>
                <w:rFonts w:hint="eastAsia" w:ascii="宋体" w:hAnsi="宋体"/>
                <w:kern w:val="0"/>
                <w:sz w:val="16"/>
                <w:szCs w:val="16"/>
              </w:rPr>
            </w:pPr>
          </w:p>
        </w:tc>
        <w:tc>
          <w:tcPr>
            <w:tcW w:w="1760" w:type="pct"/>
            <w:vMerge w:val="restart"/>
            <w:tcMar>
              <w:top w:w="0" w:type="dxa"/>
              <w:left w:w="57" w:type="dxa"/>
              <w:bottom w:w="0" w:type="dxa"/>
              <w:right w:w="57" w:type="dxa"/>
            </w:tcMar>
            <w:vAlign w:val="center"/>
          </w:tcPr>
          <w:p w14:paraId="5F96BC22">
            <w:pPr>
              <w:widowControl/>
              <w:spacing w:line="200" w:lineRule="exact"/>
              <w:jc w:val="left"/>
              <w:rPr>
                <w:rFonts w:hint="eastAsia" w:ascii="宋体" w:hAnsi="宋体"/>
                <w:kern w:val="0"/>
                <w:sz w:val="16"/>
                <w:szCs w:val="16"/>
              </w:rPr>
            </w:pPr>
            <w:bookmarkStart w:id="30" w:name="_Hlk127350453"/>
            <w:r>
              <w:rPr>
                <w:rFonts w:ascii="Times New Roman" w:hAnsi="Times New Roman" w:cs="Times New Roman"/>
                <w:sz w:val="16"/>
                <w:szCs w:val="16"/>
              </w:rPr>
              <w:t>壁挂炉、热水器、烟机排烟管穿墙孔</w:t>
            </w:r>
            <w:bookmarkEnd w:id="30"/>
          </w:p>
        </w:tc>
      </w:tr>
      <w:tr w14:paraId="20BB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atLeast"/>
          <w:jc w:val="center"/>
        </w:trPr>
        <w:tc>
          <w:tcPr>
            <w:tcW w:w="792" w:type="pct"/>
            <w:vMerge w:val="continue"/>
            <w:vAlign w:val="center"/>
          </w:tcPr>
          <w:p w14:paraId="36205EA9">
            <w:pPr>
              <w:widowControl/>
              <w:spacing w:line="200" w:lineRule="exact"/>
              <w:ind w:firstLine="90"/>
              <w:jc w:val="left"/>
              <w:rPr>
                <w:rFonts w:hint="eastAsia" w:ascii="宋体" w:hAnsi="宋体"/>
                <w:kern w:val="0"/>
                <w:sz w:val="16"/>
                <w:szCs w:val="16"/>
              </w:rPr>
            </w:pPr>
            <w:bookmarkStart w:id="31" w:name="_Hlk127350524"/>
          </w:p>
        </w:tc>
        <w:tc>
          <w:tcPr>
            <w:tcW w:w="1015" w:type="pct"/>
            <w:gridSpan w:val="2"/>
            <w:tcMar>
              <w:top w:w="0" w:type="dxa"/>
              <w:left w:w="57" w:type="dxa"/>
              <w:bottom w:w="0" w:type="dxa"/>
              <w:right w:w="57" w:type="dxa"/>
            </w:tcMar>
            <w:vAlign w:val="center"/>
          </w:tcPr>
          <w:p w14:paraId="12DC5423">
            <w:pPr>
              <w:widowControl/>
              <w:spacing w:line="200" w:lineRule="exact"/>
              <w:jc w:val="left"/>
              <w:rPr>
                <w:rFonts w:hint="eastAsia" w:ascii="宋体" w:hAnsi="宋体"/>
                <w:kern w:val="0"/>
                <w:sz w:val="16"/>
                <w:szCs w:val="16"/>
              </w:rPr>
            </w:pPr>
            <w:r>
              <w:rPr>
                <w:rFonts w:cs="Calibri"/>
                <w:sz w:val="16"/>
                <w:szCs w:val="16"/>
              </w:rPr>
              <w:t>④</w:t>
            </w:r>
            <w:bookmarkStart w:id="32" w:name="_Hlk127350518"/>
            <w:r>
              <w:rPr>
                <w:rFonts w:cs="Calibri"/>
                <w:sz w:val="16"/>
                <w:szCs w:val="16"/>
              </w:rPr>
              <w:t>排烟管道孔（水泥墙）</w:t>
            </w:r>
            <w:bookmarkEnd w:id="32"/>
          </w:p>
        </w:tc>
        <w:tc>
          <w:tcPr>
            <w:tcW w:w="631" w:type="pct"/>
            <w:tcMar>
              <w:top w:w="0" w:type="dxa"/>
              <w:left w:w="108" w:type="dxa"/>
              <w:bottom w:w="0" w:type="dxa"/>
              <w:right w:w="108" w:type="dxa"/>
            </w:tcMar>
            <w:vAlign w:val="center"/>
          </w:tcPr>
          <w:p w14:paraId="299474EB">
            <w:pPr>
              <w:widowControl/>
              <w:spacing w:line="200" w:lineRule="exact"/>
              <w:ind w:firstLine="90"/>
              <w:jc w:val="center"/>
              <w:rPr>
                <w:rFonts w:ascii="Times New Roman" w:hAnsi="Times New Roman" w:eastAsia="Times New Roman" w:cs="Times New Roman"/>
                <w:sz w:val="16"/>
                <w:szCs w:val="16"/>
              </w:rPr>
            </w:pPr>
            <w:bookmarkStart w:id="33" w:name="_Hlk127350533"/>
            <w:r>
              <w:rPr>
                <w:rFonts w:ascii="Times New Roman" w:hAnsi="Times New Roman" w:eastAsia="Times New Roman" w:cs="Times New Roman"/>
                <w:sz w:val="16"/>
                <w:szCs w:val="16"/>
              </w:rPr>
              <w:t xml:space="preserve">100 </w:t>
            </w:r>
            <w:r>
              <w:rPr>
                <w:rFonts w:ascii="Times New Roman" w:hAnsi="Times New Roman" w:cs="Times New Roman"/>
                <w:sz w:val="16"/>
                <w:szCs w:val="16"/>
              </w:rPr>
              <w:t>元／个</w:t>
            </w:r>
            <w:bookmarkEnd w:id="33"/>
          </w:p>
        </w:tc>
        <w:tc>
          <w:tcPr>
            <w:tcW w:w="802" w:type="pct"/>
            <w:vMerge w:val="continue"/>
            <w:tcMar>
              <w:left w:w="108" w:type="dxa"/>
              <w:right w:w="108" w:type="dxa"/>
            </w:tcMar>
            <w:vAlign w:val="center"/>
          </w:tcPr>
          <w:p w14:paraId="3F5629AC">
            <w:pPr>
              <w:widowControl/>
              <w:spacing w:line="200" w:lineRule="exact"/>
              <w:rPr>
                <w:rFonts w:hint="eastAsia" w:ascii="宋体" w:hAnsi="宋体"/>
                <w:kern w:val="0"/>
                <w:sz w:val="16"/>
                <w:szCs w:val="16"/>
              </w:rPr>
            </w:pPr>
          </w:p>
        </w:tc>
        <w:tc>
          <w:tcPr>
            <w:tcW w:w="1760" w:type="pct"/>
            <w:vMerge w:val="continue"/>
            <w:tcMar>
              <w:top w:w="0" w:type="dxa"/>
              <w:left w:w="57" w:type="dxa"/>
              <w:bottom w:w="0" w:type="dxa"/>
              <w:right w:w="57" w:type="dxa"/>
            </w:tcMar>
            <w:vAlign w:val="center"/>
          </w:tcPr>
          <w:p w14:paraId="67897E34">
            <w:pPr>
              <w:widowControl/>
              <w:spacing w:line="200" w:lineRule="exact"/>
              <w:jc w:val="left"/>
              <w:rPr>
                <w:rFonts w:hint="eastAsia" w:ascii="宋体" w:hAnsi="宋体"/>
                <w:kern w:val="0"/>
                <w:sz w:val="16"/>
                <w:szCs w:val="16"/>
              </w:rPr>
            </w:pPr>
          </w:p>
        </w:tc>
      </w:tr>
      <w:bookmarkEnd w:id="31"/>
      <w:tr w14:paraId="620B8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792" w:type="pct"/>
            <w:vMerge w:val="continue"/>
            <w:vAlign w:val="center"/>
          </w:tcPr>
          <w:p w14:paraId="5408366E">
            <w:pPr>
              <w:widowControl/>
              <w:spacing w:line="200" w:lineRule="exact"/>
              <w:jc w:val="center"/>
              <w:rPr>
                <w:rFonts w:hint="eastAsia" w:ascii="宋体" w:hAnsi="宋体"/>
                <w:b/>
                <w:bCs/>
                <w:kern w:val="0"/>
                <w:sz w:val="16"/>
                <w:szCs w:val="16"/>
              </w:rPr>
            </w:pPr>
          </w:p>
        </w:tc>
        <w:tc>
          <w:tcPr>
            <w:tcW w:w="1015" w:type="pct"/>
            <w:gridSpan w:val="2"/>
            <w:tcMar>
              <w:top w:w="0" w:type="dxa"/>
              <w:left w:w="57" w:type="dxa"/>
              <w:bottom w:w="0" w:type="dxa"/>
              <w:right w:w="57" w:type="dxa"/>
            </w:tcMar>
            <w:vAlign w:val="center"/>
          </w:tcPr>
          <w:p w14:paraId="5A1CEAF5">
            <w:pPr>
              <w:widowControl/>
              <w:spacing w:line="200" w:lineRule="exact"/>
              <w:jc w:val="left"/>
              <w:rPr>
                <w:rFonts w:hint="eastAsia" w:ascii="宋体" w:hAnsi="宋体"/>
                <w:kern w:val="0"/>
                <w:sz w:val="16"/>
                <w:szCs w:val="16"/>
              </w:rPr>
            </w:pPr>
            <w:r>
              <w:rPr>
                <w:rFonts w:cs="Calibri"/>
                <w:sz w:val="16"/>
                <w:szCs w:val="16"/>
              </w:rPr>
              <w:t>⑤</w:t>
            </w:r>
            <w:bookmarkStart w:id="34" w:name="_Hlk127451806"/>
            <w:r>
              <w:rPr>
                <w:rFonts w:cs="Calibri"/>
                <w:sz w:val="16"/>
                <w:szCs w:val="16"/>
              </w:rPr>
              <w:t>器具连接管管道孔（大理石橱柜台面）</w:t>
            </w:r>
            <w:bookmarkEnd w:id="34"/>
          </w:p>
        </w:tc>
        <w:tc>
          <w:tcPr>
            <w:tcW w:w="631" w:type="pct"/>
            <w:vAlign w:val="center"/>
          </w:tcPr>
          <w:p w14:paraId="226EA068">
            <w:pPr>
              <w:widowControl/>
              <w:spacing w:line="200" w:lineRule="exact"/>
              <w:ind w:firstLine="90"/>
              <w:jc w:val="center"/>
              <w:rPr>
                <w:rFonts w:hint="eastAsia" w:ascii="宋体" w:hAnsi="宋体"/>
                <w:kern w:val="0"/>
                <w:sz w:val="16"/>
                <w:szCs w:val="16"/>
              </w:rPr>
            </w:pPr>
            <w:r>
              <w:rPr>
                <w:rFonts w:ascii="Times New Roman" w:hAnsi="Times New Roman" w:eastAsia="Times New Roman" w:cs="Times New Roman"/>
                <w:sz w:val="16"/>
                <w:szCs w:val="16"/>
              </w:rPr>
              <w:t xml:space="preserve">30 </w:t>
            </w:r>
            <w:r>
              <w:rPr>
                <w:rFonts w:ascii="Times New Roman" w:hAnsi="Times New Roman" w:cs="Times New Roman"/>
                <w:sz w:val="16"/>
                <w:szCs w:val="16"/>
              </w:rPr>
              <w:t>元／个</w:t>
            </w:r>
          </w:p>
        </w:tc>
        <w:tc>
          <w:tcPr>
            <w:tcW w:w="802" w:type="pct"/>
            <w:vMerge w:val="continue"/>
            <w:tcMar>
              <w:left w:w="108" w:type="dxa"/>
              <w:right w:w="108" w:type="dxa"/>
            </w:tcMar>
            <w:vAlign w:val="center"/>
          </w:tcPr>
          <w:p w14:paraId="090C82BC">
            <w:pPr>
              <w:widowControl/>
              <w:spacing w:line="200" w:lineRule="exact"/>
              <w:jc w:val="center"/>
              <w:rPr>
                <w:rFonts w:hint="eastAsia" w:ascii="宋体" w:hAnsi="宋体"/>
                <w:b/>
                <w:bCs/>
                <w:kern w:val="0"/>
                <w:sz w:val="16"/>
                <w:szCs w:val="16"/>
              </w:rPr>
            </w:pPr>
          </w:p>
        </w:tc>
        <w:tc>
          <w:tcPr>
            <w:tcW w:w="1760" w:type="pct"/>
            <w:tcMar>
              <w:top w:w="0" w:type="dxa"/>
              <w:left w:w="57" w:type="dxa"/>
              <w:bottom w:w="0" w:type="dxa"/>
              <w:right w:w="57" w:type="dxa"/>
            </w:tcMar>
            <w:vAlign w:val="center"/>
          </w:tcPr>
          <w:p w14:paraId="40002EAE">
            <w:pPr>
              <w:widowControl/>
              <w:spacing w:line="200" w:lineRule="exact"/>
              <w:jc w:val="left"/>
              <w:rPr>
                <w:rFonts w:hint="eastAsia" w:ascii="宋体" w:hAnsi="宋体"/>
                <w:kern w:val="0"/>
                <w:sz w:val="16"/>
                <w:szCs w:val="16"/>
              </w:rPr>
            </w:pPr>
            <w:bookmarkStart w:id="35" w:name="_Hlk127451868"/>
            <w:r>
              <w:rPr>
                <w:rFonts w:ascii="Times New Roman" w:hAnsi="Times New Roman" w:cs="Times New Roman"/>
                <w:sz w:val="16"/>
                <w:szCs w:val="16"/>
              </w:rPr>
              <w:t>大理石橱柜台面开孔（天然气</w:t>
            </w:r>
            <w:r>
              <w:rPr>
                <w:rFonts w:hint="eastAsia" w:ascii="Times New Roman" w:hAnsi="Times New Roman" w:cs="Times New Roman"/>
                <w:sz w:val="16"/>
                <w:szCs w:val="16"/>
              </w:rPr>
              <w:t>专用连接</w:t>
            </w:r>
            <w:r>
              <w:rPr>
                <w:rFonts w:ascii="Times New Roman" w:hAnsi="Times New Roman" w:cs="Times New Roman"/>
                <w:sz w:val="16"/>
                <w:szCs w:val="16"/>
              </w:rPr>
              <w:t>软管孔）</w:t>
            </w:r>
            <w:bookmarkEnd w:id="35"/>
          </w:p>
        </w:tc>
      </w:tr>
      <w:tr w14:paraId="0C482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792" w:type="pct"/>
            <w:vMerge w:val="continue"/>
            <w:vAlign w:val="center"/>
          </w:tcPr>
          <w:p w14:paraId="70675ED4">
            <w:pPr>
              <w:widowControl/>
              <w:spacing w:line="200" w:lineRule="exact"/>
              <w:ind w:firstLine="90"/>
              <w:jc w:val="left"/>
              <w:rPr>
                <w:rFonts w:hint="eastAsia" w:ascii="宋体" w:hAnsi="宋体"/>
                <w:kern w:val="0"/>
                <w:sz w:val="16"/>
                <w:szCs w:val="16"/>
              </w:rPr>
            </w:pPr>
          </w:p>
        </w:tc>
        <w:tc>
          <w:tcPr>
            <w:tcW w:w="1015" w:type="pct"/>
            <w:gridSpan w:val="2"/>
            <w:tcMar>
              <w:top w:w="0" w:type="dxa"/>
              <w:left w:w="57" w:type="dxa"/>
              <w:bottom w:w="0" w:type="dxa"/>
              <w:right w:w="57" w:type="dxa"/>
            </w:tcMar>
            <w:vAlign w:val="center"/>
          </w:tcPr>
          <w:p w14:paraId="48ADD50A">
            <w:pPr>
              <w:widowControl/>
              <w:spacing w:line="200" w:lineRule="exact"/>
              <w:jc w:val="left"/>
              <w:rPr>
                <w:rFonts w:hint="eastAsia" w:ascii="宋体" w:hAnsi="宋体"/>
                <w:kern w:val="0"/>
                <w:sz w:val="16"/>
                <w:szCs w:val="16"/>
              </w:rPr>
            </w:pPr>
            <w:r>
              <w:rPr>
                <w:rFonts w:hint="eastAsia" w:cs="Calibri"/>
                <w:sz w:val="16"/>
                <w:szCs w:val="16"/>
              </w:rPr>
              <w:t>⑥</w:t>
            </w:r>
            <w:bookmarkStart w:id="36" w:name="_Hlk127451972"/>
            <w:r>
              <w:rPr>
                <w:rFonts w:cs="Calibri"/>
                <w:sz w:val="16"/>
                <w:szCs w:val="16"/>
              </w:rPr>
              <w:t>器具连接管管道孔（非大理石台面开孔）</w:t>
            </w:r>
            <w:bookmarkEnd w:id="36"/>
          </w:p>
        </w:tc>
        <w:tc>
          <w:tcPr>
            <w:tcW w:w="631" w:type="pct"/>
            <w:tcMar>
              <w:top w:w="0" w:type="dxa"/>
              <w:left w:w="108" w:type="dxa"/>
              <w:bottom w:w="0" w:type="dxa"/>
              <w:right w:w="108" w:type="dxa"/>
            </w:tcMar>
            <w:vAlign w:val="center"/>
          </w:tcPr>
          <w:p w14:paraId="4FD2BB5F">
            <w:pPr>
              <w:widowControl/>
              <w:spacing w:line="200" w:lineRule="exact"/>
              <w:ind w:firstLine="90"/>
              <w:jc w:val="center"/>
              <w:rPr>
                <w:rFonts w:hint="eastAsia" w:ascii="宋体" w:hAnsi="宋体"/>
                <w:kern w:val="0"/>
                <w:sz w:val="16"/>
                <w:szCs w:val="16"/>
              </w:rPr>
            </w:pPr>
            <w:bookmarkStart w:id="37" w:name="_Hlk127451983"/>
            <w:r>
              <w:rPr>
                <w:rFonts w:ascii="Times New Roman" w:hAnsi="Times New Roman" w:eastAsia="Times New Roman" w:cs="Times New Roman"/>
                <w:sz w:val="16"/>
                <w:szCs w:val="16"/>
              </w:rPr>
              <w:t xml:space="preserve">20 </w:t>
            </w:r>
            <w:r>
              <w:rPr>
                <w:rFonts w:ascii="Times New Roman" w:hAnsi="Times New Roman" w:cs="Times New Roman"/>
                <w:sz w:val="16"/>
                <w:szCs w:val="16"/>
              </w:rPr>
              <w:t>元／个</w:t>
            </w:r>
            <w:bookmarkEnd w:id="37"/>
          </w:p>
        </w:tc>
        <w:tc>
          <w:tcPr>
            <w:tcW w:w="802" w:type="pct"/>
            <w:vMerge w:val="continue"/>
            <w:tcMar>
              <w:left w:w="108" w:type="dxa"/>
              <w:right w:w="108" w:type="dxa"/>
            </w:tcMar>
            <w:vAlign w:val="center"/>
          </w:tcPr>
          <w:p w14:paraId="626B0413">
            <w:pPr>
              <w:widowControl/>
              <w:spacing w:line="200" w:lineRule="exact"/>
              <w:rPr>
                <w:rFonts w:hint="eastAsia" w:ascii="宋体" w:hAnsi="宋体"/>
                <w:kern w:val="0"/>
                <w:sz w:val="16"/>
                <w:szCs w:val="16"/>
              </w:rPr>
            </w:pPr>
          </w:p>
        </w:tc>
        <w:tc>
          <w:tcPr>
            <w:tcW w:w="1760" w:type="pct"/>
            <w:tcMar>
              <w:top w:w="0" w:type="dxa"/>
              <w:left w:w="57" w:type="dxa"/>
              <w:bottom w:w="0" w:type="dxa"/>
              <w:right w:w="57" w:type="dxa"/>
            </w:tcMar>
            <w:vAlign w:val="center"/>
          </w:tcPr>
          <w:p w14:paraId="3E884191">
            <w:pPr>
              <w:autoSpaceDE w:val="0"/>
              <w:autoSpaceDN w:val="0"/>
              <w:spacing w:line="178" w:lineRule="exact"/>
              <w:jc w:val="left"/>
              <w:rPr>
                <w:rFonts w:hint="eastAsia" w:ascii="宋体" w:hAnsi="宋体"/>
                <w:kern w:val="0"/>
                <w:sz w:val="16"/>
                <w:szCs w:val="16"/>
              </w:rPr>
            </w:pPr>
            <w:bookmarkStart w:id="38" w:name="_Hlk127452014"/>
            <w:r>
              <w:rPr>
                <w:rFonts w:ascii="宋体" w:hAnsi="宋体"/>
                <w:kern w:val="0"/>
                <w:sz w:val="16"/>
                <w:szCs w:val="16"/>
              </w:rPr>
              <w:t>非大理石橱柜台面开孔（天然气</w:t>
            </w:r>
            <w:r>
              <w:rPr>
                <w:rFonts w:hint="eastAsia" w:ascii="宋体" w:hAnsi="宋体"/>
                <w:kern w:val="0"/>
                <w:sz w:val="16"/>
                <w:szCs w:val="16"/>
              </w:rPr>
              <w:t>专用连接</w:t>
            </w:r>
            <w:r>
              <w:rPr>
                <w:rFonts w:ascii="宋体" w:hAnsi="宋体"/>
                <w:kern w:val="0"/>
                <w:sz w:val="16"/>
                <w:szCs w:val="16"/>
              </w:rPr>
              <w:t>软管孔）</w:t>
            </w:r>
            <w:bookmarkEnd w:id="38"/>
          </w:p>
        </w:tc>
      </w:tr>
    </w:tbl>
    <w:p w14:paraId="478F52E9">
      <w:pPr>
        <w:widowControl/>
        <w:spacing w:line="240" w:lineRule="exact"/>
        <w:jc w:val="left"/>
        <w:rPr>
          <w:rFonts w:hint="eastAsia" w:ascii="宋体" w:hAnsi="宋体" w:cs="微软雅黑"/>
          <w:sz w:val="18"/>
          <w:szCs w:val="18"/>
        </w:rPr>
      </w:pPr>
      <w:r>
        <w:rPr>
          <w:rFonts w:hint="eastAsia" w:ascii="宋体" w:hAnsi="宋体" w:cs="微软雅黑"/>
          <w:sz w:val="18"/>
          <w:szCs w:val="18"/>
        </w:rPr>
        <w:t xml:space="preserve">备注： </w:t>
      </w:r>
      <w:bookmarkStart w:id="39" w:name="OLE_LINK5"/>
      <w:r>
        <w:rPr>
          <w:rFonts w:hint="eastAsia" w:ascii="宋体" w:hAnsi="宋体" w:cs="微软雅黑"/>
          <w:sz w:val="18"/>
          <w:szCs w:val="18"/>
        </w:rPr>
        <w:t>以上收费标准均不含维修材料费，维修材料费按已公示的主要材料价格、美装材料价格据实收取。</w:t>
      </w:r>
      <w:bookmarkEnd w:id="39"/>
    </w:p>
    <w:p w14:paraId="606C95E6">
      <w:pPr>
        <w:widowControl/>
        <w:spacing w:line="576" w:lineRule="exact"/>
        <w:ind w:firstLine="640" w:firstLineChars="200"/>
        <w:jc w:val="left"/>
        <w:rPr>
          <w:rFonts w:hint="eastAsia" w:ascii="仿宋_GB2312" w:hAnsi="微软雅黑" w:eastAsia="仿宋_GB2312" w:cs="微软雅黑"/>
          <w:sz w:val="32"/>
          <w:szCs w:val="32"/>
        </w:rPr>
      </w:pPr>
      <w:r>
        <w:rPr>
          <w:rFonts w:hint="eastAsia" w:ascii="仿宋_GB2312" w:hAnsi="微软雅黑" w:eastAsia="仿宋_GB2312" w:cs="微软雅黑"/>
          <w:sz w:val="32"/>
          <w:szCs w:val="32"/>
        </w:rPr>
        <w:t>附件：《管道气损量查询表》</w:t>
      </w:r>
    </w:p>
    <w:p w14:paraId="40BF8FEA">
      <w:pPr>
        <w:pStyle w:val="2"/>
      </w:pPr>
    </w:p>
    <w:p w14:paraId="1000EB69">
      <w:pPr>
        <w:pStyle w:val="2"/>
        <w:sectPr>
          <w:footerReference r:id="rId5" w:type="first"/>
          <w:footerReference r:id="rId3" w:type="default"/>
          <w:footerReference r:id="rId4" w:type="even"/>
          <w:pgSz w:w="11906" w:h="16838"/>
          <w:pgMar w:top="2098" w:right="1474" w:bottom="1985" w:left="1588" w:header="851" w:footer="1588" w:gutter="0"/>
          <w:pgNumType w:fmt="numberInDash"/>
          <w:cols w:space="720" w:num="1"/>
          <w:titlePg/>
          <w:docGrid w:linePitch="312" w:charSpace="0"/>
        </w:sectPr>
      </w:pPr>
    </w:p>
    <w:p w14:paraId="0E53E819">
      <w:pPr>
        <w:spacing w:line="360" w:lineRule="exact"/>
        <w:jc w:val="left"/>
        <w:rPr>
          <w:rFonts w:hint="eastAsia" w:ascii="黑体" w:hAnsi="黑体" w:eastAsia="黑体" w:cs="仿宋"/>
          <w:sz w:val="32"/>
          <w:szCs w:val="32"/>
        </w:rPr>
      </w:pPr>
      <w:r>
        <w:rPr>
          <w:rFonts w:hint="eastAsia" w:ascii="黑体" w:hAnsi="黑体" w:eastAsia="黑体" w:cs="仿宋"/>
          <w:sz w:val="32"/>
          <w:szCs w:val="32"/>
        </w:rPr>
        <w:t>附件</w:t>
      </w:r>
    </w:p>
    <w:p w14:paraId="43FBCF76">
      <w:pPr>
        <w:widowControl/>
        <w:spacing w:line="576"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管道气损量查询表</w:t>
      </w:r>
    </w:p>
    <w:p w14:paraId="2E52CD8A">
      <w:pPr>
        <w:pStyle w:val="2"/>
        <w:spacing w:after="0" w:line="240" w:lineRule="exact"/>
      </w:pPr>
    </w:p>
    <w:tbl>
      <w:tblPr>
        <w:tblStyle w:val="19"/>
        <w:tblpPr w:leftFromText="180" w:rightFromText="180" w:vertAnchor="page" w:horzAnchor="margin" w:tblpXSpec="center" w:tblpY="2821"/>
        <w:tblW w:w="14600" w:type="dxa"/>
        <w:tblInd w:w="0"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
      <w:tblGrid>
        <w:gridCol w:w="1450"/>
        <w:gridCol w:w="821"/>
        <w:gridCol w:w="821"/>
        <w:gridCol w:w="820"/>
        <w:gridCol w:w="820"/>
        <w:gridCol w:w="820"/>
        <w:gridCol w:w="820"/>
        <w:gridCol w:w="820"/>
        <w:gridCol w:w="820"/>
        <w:gridCol w:w="820"/>
        <w:gridCol w:w="820"/>
        <w:gridCol w:w="820"/>
        <w:gridCol w:w="820"/>
        <w:gridCol w:w="822"/>
        <w:gridCol w:w="820"/>
        <w:gridCol w:w="821"/>
        <w:gridCol w:w="845"/>
      </w:tblGrid>
      <w:tr w14:paraId="63E000F7">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500" w:hRule="atLeast"/>
        </w:trPr>
        <w:tc>
          <w:tcPr>
            <w:tcW w:w="14600" w:type="dxa"/>
            <w:gridSpan w:val="17"/>
            <w:tcBorders>
              <w:top w:val="nil"/>
              <w:left w:val="nil"/>
              <w:bottom w:val="single" w:color="auto" w:sz="4" w:space="0"/>
              <w:right w:val="nil"/>
            </w:tcBorders>
            <w:vAlign w:val="center"/>
          </w:tcPr>
          <w:p w14:paraId="39A401A6">
            <w:pPr>
              <w:ind w:firstLine="960" w:firstLineChars="300"/>
              <w:rPr>
                <w:rFonts w:hint="eastAsia" w:ascii="宋体" w:hAnsi="宋体"/>
                <w:sz w:val="24"/>
                <w:szCs w:val="24"/>
              </w:rPr>
            </w:pPr>
            <w:r>
              <w:rPr>
                <w:rFonts w:hint="eastAsia" w:ascii="黑体" w:hAnsi="黑体" w:eastAsia="黑体" w:cs="黑体"/>
                <w:sz w:val="32"/>
                <w:szCs w:val="32"/>
              </w:rPr>
              <w:t>一、中压管道泄漏流量查询表</w:t>
            </w:r>
          </w:p>
        </w:tc>
      </w:tr>
      <w:tr w14:paraId="68EB3CD1">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604" w:hRule="atLeast"/>
        </w:trPr>
        <w:tc>
          <w:tcPr>
            <w:tcW w:w="1450" w:type="dxa"/>
            <w:tcBorders>
              <w:right w:val="single" w:color="auto" w:sz="4" w:space="0"/>
            </w:tcBorders>
            <w:vAlign w:val="center"/>
          </w:tcPr>
          <w:p w14:paraId="2391DE65">
            <w:pPr>
              <w:jc w:val="center"/>
              <w:rPr>
                <w:rFonts w:hint="eastAsia" w:ascii="宋体" w:hAnsi="宋体"/>
                <w:sz w:val="18"/>
                <w:szCs w:val="18"/>
              </w:rPr>
            </w:pPr>
            <w:r>
              <w:rPr>
                <w:rFonts w:hint="eastAsia" w:ascii="宋体" w:hAnsi="宋体"/>
                <w:sz w:val="18"/>
                <w:szCs w:val="18"/>
              </w:rPr>
              <w:t>泄漏口尺寸</w:t>
            </w:r>
            <w:r>
              <w:rPr>
                <w:rFonts w:hint="eastAsia" w:ascii="宋体" w:hAnsi="宋体"/>
                <w:sz w:val="18"/>
                <w:szCs w:val="18"/>
              </w:rPr>
              <w:br w:type="textWrapping"/>
            </w:r>
            <w:r>
              <w:rPr>
                <w:rFonts w:hint="eastAsia" w:ascii="宋体" w:hAnsi="宋体"/>
                <w:sz w:val="18"/>
                <w:szCs w:val="18"/>
              </w:rPr>
              <w:t>（mm）</w:t>
            </w:r>
          </w:p>
        </w:tc>
        <w:tc>
          <w:tcPr>
            <w:tcW w:w="821" w:type="dxa"/>
            <w:tcBorders>
              <w:left w:val="single" w:color="auto" w:sz="4" w:space="0"/>
              <w:right w:val="single" w:color="auto" w:sz="4" w:space="0"/>
            </w:tcBorders>
            <w:vAlign w:val="center"/>
          </w:tcPr>
          <w:p w14:paraId="2E0D9A4A">
            <w:pPr>
              <w:jc w:val="center"/>
              <w:rPr>
                <w:rFonts w:hint="eastAsia" w:ascii="宋体" w:hAnsi="宋体"/>
                <w:sz w:val="18"/>
                <w:szCs w:val="18"/>
              </w:rPr>
            </w:pPr>
            <w:r>
              <w:rPr>
                <w:rFonts w:hint="eastAsia" w:ascii="宋体" w:hAnsi="宋体"/>
                <w:sz w:val="18"/>
                <w:szCs w:val="18"/>
              </w:rPr>
              <w:t>10</w:t>
            </w:r>
          </w:p>
        </w:tc>
        <w:tc>
          <w:tcPr>
            <w:tcW w:w="821" w:type="dxa"/>
            <w:tcBorders>
              <w:left w:val="single" w:color="auto" w:sz="4" w:space="0"/>
              <w:right w:val="single" w:color="auto" w:sz="4" w:space="0"/>
            </w:tcBorders>
            <w:vAlign w:val="center"/>
          </w:tcPr>
          <w:p w14:paraId="5AE4DB4D">
            <w:pPr>
              <w:jc w:val="center"/>
              <w:rPr>
                <w:rFonts w:hint="eastAsia" w:ascii="宋体" w:hAnsi="宋体"/>
                <w:sz w:val="18"/>
                <w:szCs w:val="18"/>
              </w:rPr>
            </w:pPr>
            <w:r>
              <w:rPr>
                <w:rFonts w:hint="eastAsia" w:ascii="宋体" w:hAnsi="宋体"/>
                <w:sz w:val="18"/>
                <w:szCs w:val="18"/>
              </w:rPr>
              <w:t>20</w:t>
            </w:r>
          </w:p>
        </w:tc>
        <w:tc>
          <w:tcPr>
            <w:tcW w:w="820" w:type="dxa"/>
            <w:tcBorders>
              <w:left w:val="single" w:color="auto" w:sz="4" w:space="0"/>
              <w:right w:val="single" w:color="auto" w:sz="4" w:space="0"/>
            </w:tcBorders>
            <w:vAlign w:val="center"/>
          </w:tcPr>
          <w:p w14:paraId="18BE11AF">
            <w:pPr>
              <w:jc w:val="center"/>
              <w:rPr>
                <w:rFonts w:hint="eastAsia" w:ascii="宋体" w:hAnsi="宋体"/>
                <w:sz w:val="18"/>
                <w:szCs w:val="18"/>
              </w:rPr>
            </w:pPr>
            <w:r>
              <w:rPr>
                <w:rFonts w:hint="eastAsia" w:ascii="宋体" w:hAnsi="宋体"/>
                <w:sz w:val="18"/>
                <w:szCs w:val="18"/>
              </w:rPr>
              <w:t>30</w:t>
            </w:r>
          </w:p>
        </w:tc>
        <w:tc>
          <w:tcPr>
            <w:tcW w:w="820" w:type="dxa"/>
            <w:tcBorders>
              <w:left w:val="single" w:color="auto" w:sz="4" w:space="0"/>
              <w:right w:val="single" w:color="auto" w:sz="4" w:space="0"/>
            </w:tcBorders>
            <w:vAlign w:val="center"/>
          </w:tcPr>
          <w:p w14:paraId="4EB931F4">
            <w:pPr>
              <w:jc w:val="center"/>
              <w:rPr>
                <w:rFonts w:hint="eastAsia" w:ascii="宋体" w:hAnsi="宋体"/>
                <w:sz w:val="18"/>
                <w:szCs w:val="18"/>
              </w:rPr>
            </w:pPr>
            <w:r>
              <w:rPr>
                <w:rFonts w:hint="eastAsia" w:ascii="宋体" w:hAnsi="宋体"/>
                <w:sz w:val="18"/>
                <w:szCs w:val="18"/>
              </w:rPr>
              <w:t>40</w:t>
            </w:r>
          </w:p>
        </w:tc>
        <w:tc>
          <w:tcPr>
            <w:tcW w:w="820" w:type="dxa"/>
            <w:tcBorders>
              <w:left w:val="single" w:color="auto" w:sz="4" w:space="0"/>
              <w:right w:val="single" w:color="auto" w:sz="4" w:space="0"/>
            </w:tcBorders>
            <w:vAlign w:val="center"/>
          </w:tcPr>
          <w:p w14:paraId="31BE2D24">
            <w:pPr>
              <w:jc w:val="center"/>
              <w:rPr>
                <w:rFonts w:hint="eastAsia" w:ascii="宋体" w:hAnsi="宋体"/>
                <w:sz w:val="18"/>
                <w:szCs w:val="18"/>
              </w:rPr>
            </w:pPr>
            <w:r>
              <w:rPr>
                <w:rFonts w:hint="eastAsia" w:ascii="宋体" w:hAnsi="宋体"/>
                <w:sz w:val="18"/>
                <w:szCs w:val="18"/>
              </w:rPr>
              <w:t>50</w:t>
            </w:r>
          </w:p>
        </w:tc>
        <w:tc>
          <w:tcPr>
            <w:tcW w:w="820" w:type="dxa"/>
            <w:tcBorders>
              <w:left w:val="single" w:color="auto" w:sz="4" w:space="0"/>
              <w:right w:val="single" w:color="auto" w:sz="4" w:space="0"/>
            </w:tcBorders>
            <w:vAlign w:val="center"/>
          </w:tcPr>
          <w:p w14:paraId="67D68D33">
            <w:pPr>
              <w:jc w:val="center"/>
              <w:rPr>
                <w:rFonts w:hint="eastAsia" w:ascii="宋体" w:hAnsi="宋体"/>
                <w:sz w:val="18"/>
                <w:szCs w:val="18"/>
              </w:rPr>
            </w:pPr>
            <w:r>
              <w:rPr>
                <w:rFonts w:hint="eastAsia" w:ascii="宋体" w:hAnsi="宋体"/>
                <w:sz w:val="18"/>
                <w:szCs w:val="18"/>
              </w:rPr>
              <w:t>60</w:t>
            </w:r>
          </w:p>
        </w:tc>
        <w:tc>
          <w:tcPr>
            <w:tcW w:w="820" w:type="dxa"/>
            <w:tcBorders>
              <w:left w:val="single" w:color="auto" w:sz="4" w:space="0"/>
              <w:right w:val="single" w:color="auto" w:sz="4" w:space="0"/>
            </w:tcBorders>
            <w:vAlign w:val="center"/>
          </w:tcPr>
          <w:p w14:paraId="2CF3D68A">
            <w:pPr>
              <w:jc w:val="center"/>
              <w:rPr>
                <w:rFonts w:hint="eastAsia" w:ascii="宋体" w:hAnsi="宋体"/>
                <w:sz w:val="18"/>
                <w:szCs w:val="18"/>
              </w:rPr>
            </w:pPr>
            <w:r>
              <w:rPr>
                <w:rFonts w:hint="eastAsia" w:ascii="宋体" w:hAnsi="宋体"/>
                <w:sz w:val="18"/>
                <w:szCs w:val="18"/>
              </w:rPr>
              <w:t>70</w:t>
            </w:r>
          </w:p>
        </w:tc>
        <w:tc>
          <w:tcPr>
            <w:tcW w:w="820" w:type="dxa"/>
            <w:tcBorders>
              <w:left w:val="single" w:color="auto" w:sz="4" w:space="0"/>
              <w:right w:val="single" w:color="auto" w:sz="4" w:space="0"/>
            </w:tcBorders>
            <w:vAlign w:val="center"/>
          </w:tcPr>
          <w:p w14:paraId="217A2D06">
            <w:pPr>
              <w:jc w:val="center"/>
              <w:rPr>
                <w:rFonts w:hint="eastAsia" w:ascii="宋体" w:hAnsi="宋体"/>
                <w:sz w:val="18"/>
                <w:szCs w:val="18"/>
              </w:rPr>
            </w:pPr>
            <w:r>
              <w:rPr>
                <w:rFonts w:hint="eastAsia" w:ascii="宋体" w:hAnsi="宋体"/>
                <w:sz w:val="18"/>
                <w:szCs w:val="18"/>
              </w:rPr>
              <w:t>80</w:t>
            </w:r>
          </w:p>
        </w:tc>
        <w:tc>
          <w:tcPr>
            <w:tcW w:w="820" w:type="dxa"/>
            <w:tcBorders>
              <w:left w:val="single" w:color="auto" w:sz="4" w:space="0"/>
              <w:right w:val="single" w:color="auto" w:sz="4" w:space="0"/>
            </w:tcBorders>
            <w:vAlign w:val="center"/>
          </w:tcPr>
          <w:p w14:paraId="671DFE31">
            <w:pPr>
              <w:jc w:val="center"/>
              <w:rPr>
                <w:rFonts w:hint="eastAsia" w:ascii="宋体" w:hAnsi="宋体"/>
                <w:sz w:val="18"/>
                <w:szCs w:val="18"/>
              </w:rPr>
            </w:pPr>
            <w:r>
              <w:rPr>
                <w:rFonts w:hint="eastAsia" w:ascii="宋体" w:hAnsi="宋体"/>
                <w:sz w:val="18"/>
                <w:szCs w:val="18"/>
              </w:rPr>
              <w:t>90</w:t>
            </w:r>
          </w:p>
        </w:tc>
        <w:tc>
          <w:tcPr>
            <w:tcW w:w="820" w:type="dxa"/>
            <w:tcBorders>
              <w:left w:val="single" w:color="auto" w:sz="4" w:space="0"/>
              <w:right w:val="single" w:color="auto" w:sz="4" w:space="0"/>
            </w:tcBorders>
            <w:vAlign w:val="center"/>
          </w:tcPr>
          <w:p w14:paraId="04AD94CA">
            <w:pPr>
              <w:jc w:val="center"/>
              <w:rPr>
                <w:rFonts w:hint="eastAsia" w:ascii="宋体" w:hAnsi="宋体"/>
                <w:sz w:val="18"/>
                <w:szCs w:val="18"/>
              </w:rPr>
            </w:pPr>
            <w:r>
              <w:rPr>
                <w:rFonts w:hint="eastAsia" w:ascii="宋体" w:hAnsi="宋体"/>
                <w:sz w:val="18"/>
                <w:szCs w:val="18"/>
              </w:rPr>
              <w:t>100</w:t>
            </w:r>
          </w:p>
        </w:tc>
        <w:tc>
          <w:tcPr>
            <w:tcW w:w="820" w:type="dxa"/>
            <w:tcBorders>
              <w:left w:val="single" w:color="auto" w:sz="4" w:space="0"/>
              <w:right w:val="single" w:color="auto" w:sz="4" w:space="0"/>
            </w:tcBorders>
            <w:vAlign w:val="center"/>
          </w:tcPr>
          <w:p w14:paraId="1231CDF2">
            <w:pPr>
              <w:jc w:val="center"/>
              <w:rPr>
                <w:rFonts w:hint="eastAsia" w:ascii="宋体" w:hAnsi="宋体"/>
                <w:sz w:val="18"/>
                <w:szCs w:val="18"/>
              </w:rPr>
            </w:pPr>
            <w:r>
              <w:rPr>
                <w:rFonts w:hint="eastAsia" w:ascii="宋体" w:hAnsi="宋体"/>
                <w:sz w:val="18"/>
                <w:szCs w:val="18"/>
              </w:rPr>
              <w:t>110</w:t>
            </w:r>
          </w:p>
        </w:tc>
        <w:tc>
          <w:tcPr>
            <w:tcW w:w="820" w:type="dxa"/>
            <w:tcBorders>
              <w:left w:val="single" w:color="auto" w:sz="4" w:space="0"/>
              <w:right w:val="single" w:color="auto" w:sz="4" w:space="0"/>
            </w:tcBorders>
            <w:vAlign w:val="center"/>
          </w:tcPr>
          <w:p w14:paraId="1BB6781C">
            <w:pPr>
              <w:jc w:val="center"/>
              <w:rPr>
                <w:rFonts w:hint="eastAsia" w:ascii="宋体" w:hAnsi="宋体"/>
                <w:sz w:val="18"/>
                <w:szCs w:val="18"/>
              </w:rPr>
            </w:pPr>
            <w:r>
              <w:rPr>
                <w:rFonts w:hint="eastAsia" w:ascii="宋体" w:hAnsi="宋体"/>
                <w:sz w:val="18"/>
                <w:szCs w:val="18"/>
              </w:rPr>
              <w:t>120</w:t>
            </w:r>
          </w:p>
        </w:tc>
        <w:tc>
          <w:tcPr>
            <w:tcW w:w="822" w:type="dxa"/>
            <w:tcBorders>
              <w:left w:val="single" w:color="auto" w:sz="4" w:space="0"/>
              <w:right w:val="single" w:color="auto" w:sz="4" w:space="0"/>
            </w:tcBorders>
            <w:noWrap/>
            <w:vAlign w:val="center"/>
          </w:tcPr>
          <w:p w14:paraId="422A90AE">
            <w:pPr>
              <w:jc w:val="center"/>
              <w:rPr>
                <w:rFonts w:hint="eastAsia" w:ascii="宋体" w:hAnsi="宋体"/>
                <w:sz w:val="18"/>
                <w:szCs w:val="18"/>
              </w:rPr>
            </w:pPr>
            <w:r>
              <w:rPr>
                <w:rFonts w:hint="eastAsia" w:ascii="宋体" w:hAnsi="宋体"/>
                <w:sz w:val="18"/>
                <w:szCs w:val="18"/>
              </w:rPr>
              <w:t>130</w:t>
            </w:r>
          </w:p>
        </w:tc>
        <w:tc>
          <w:tcPr>
            <w:tcW w:w="820" w:type="dxa"/>
            <w:tcBorders>
              <w:left w:val="single" w:color="auto" w:sz="4" w:space="0"/>
              <w:right w:val="single" w:color="auto" w:sz="4" w:space="0"/>
            </w:tcBorders>
            <w:noWrap/>
            <w:vAlign w:val="center"/>
          </w:tcPr>
          <w:p w14:paraId="75FD3A20">
            <w:pPr>
              <w:jc w:val="center"/>
              <w:rPr>
                <w:rFonts w:hint="eastAsia" w:ascii="宋体" w:hAnsi="宋体"/>
                <w:sz w:val="18"/>
                <w:szCs w:val="18"/>
              </w:rPr>
            </w:pPr>
            <w:r>
              <w:rPr>
                <w:rFonts w:hint="eastAsia" w:ascii="宋体" w:hAnsi="宋体"/>
                <w:sz w:val="18"/>
                <w:szCs w:val="18"/>
              </w:rPr>
              <w:t>140</w:t>
            </w:r>
          </w:p>
        </w:tc>
        <w:tc>
          <w:tcPr>
            <w:tcW w:w="821" w:type="dxa"/>
            <w:tcBorders>
              <w:left w:val="single" w:color="auto" w:sz="4" w:space="0"/>
              <w:right w:val="single" w:color="auto" w:sz="4" w:space="0"/>
            </w:tcBorders>
            <w:noWrap/>
            <w:vAlign w:val="center"/>
          </w:tcPr>
          <w:p w14:paraId="0EABD271">
            <w:pPr>
              <w:jc w:val="center"/>
              <w:rPr>
                <w:rFonts w:hint="eastAsia" w:ascii="宋体" w:hAnsi="宋体"/>
                <w:sz w:val="18"/>
                <w:szCs w:val="18"/>
              </w:rPr>
            </w:pPr>
            <w:r>
              <w:rPr>
                <w:rFonts w:hint="eastAsia" w:ascii="宋体" w:hAnsi="宋体"/>
                <w:sz w:val="18"/>
                <w:szCs w:val="18"/>
              </w:rPr>
              <w:t>150</w:t>
            </w:r>
          </w:p>
        </w:tc>
        <w:tc>
          <w:tcPr>
            <w:tcW w:w="845" w:type="dxa"/>
            <w:tcBorders>
              <w:left w:val="single" w:color="auto" w:sz="4" w:space="0"/>
            </w:tcBorders>
            <w:vAlign w:val="center"/>
          </w:tcPr>
          <w:p w14:paraId="70B4F36B">
            <w:pPr>
              <w:jc w:val="center"/>
              <w:rPr>
                <w:rFonts w:hint="eastAsia" w:ascii="宋体" w:hAnsi="宋体"/>
                <w:sz w:val="18"/>
                <w:szCs w:val="18"/>
              </w:rPr>
            </w:pPr>
            <w:r>
              <w:rPr>
                <w:rFonts w:hint="eastAsia" w:ascii="宋体" w:hAnsi="宋体"/>
                <w:sz w:val="18"/>
                <w:szCs w:val="18"/>
              </w:rPr>
              <w:t>160</w:t>
            </w:r>
          </w:p>
        </w:tc>
      </w:tr>
      <w:tr w14:paraId="5633C7B1">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604" w:hRule="atLeast"/>
        </w:trPr>
        <w:tc>
          <w:tcPr>
            <w:tcW w:w="1450" w:type="dxa"/>
            <w:tcBorders>
              <w:right w:val="single" w:color="auto" w:sz="4" w:space="0"/>
            </w:tcBorders>
            <w:vAlign w:val="center"/>
          </w:tcPr>
          <w:p w14:paraId="2388FBF6">
            <w:pPr>
              <w:jc w:val="center"/>
              <w:rPr>
                <w:rFonts w:hint="eastAsia" w:ascii="宋体" w:hAnsi="宋体"/>
                <w:sz w:val="18"/>
                <w:szCs w:val="18"/>
              </w:rPr>
            </w:pPr>
            <w:r>
              <w:rPr>
                <w:rFonts w:hint="eastAsia" w:ascii="宋体" w:hAnsi="宋体"/>
                <w:sz w:val="18"/>
                <w:szCs w:val="18"/>
              </w:rPr>
              <w:t>泄漏流量</w:t>
            </w:r>
            <w:r>
              <w:rPr>
                <w:rFonts w:hint="eastAsia" w:ascii="宋体" w:hAnsi="宋体"/>
                <w:sz w:val="18"/>
                <w:szCs w:val="18"/>
              </w:rPr>
              <w:br w:type="textWrapping"/>
            </w:r>
            <w:r>
              <w:rPr>
                <w:rFonts w:hint="eastAsia" w:ascii="宋体" w:hAnsi="宋体"/>
                <w:sz w:val="18"/>
                <w:szCs w:val="18"/>
              </w:rPr>
              <w:t>（Nm</w:t>
            </w:r>
            <w:r>
              <w:rPr>
                <w:rFonts w:hint="eastAsia" w:ascii="宋体" w:hAnsi="宋体"/>
                <w:sz w:val="18"/>
                <w:szCs w:val="18"/>
                <w:vertAlign w:val="superscript"/>
              </w:rPr>
              <w:t>3</w:t>
            </w:r>
            <w:r>
              <w:rPr>
                <w:rFonts w:hint="eastAsia" w:ascii="宋体" w:hAnsi="宋体"/>
                <w:sz w:val="18"/>
                <w:szCs w:val="18"/>
              </w:rPr>
              <w:t>/h）</w:t>
            </w:r>
          </w:p>
        </w:tc>
        <w:tc>
          <w:tcPr>
            <w:tcW w:w="821" w:type="dxa"/>
            <w:tcBorders>
              <w:left w:val="single" w:color="auto" w:sz="4" w:space="0"/>
              <w:right w:val="single" w:color="auto" w:sz="4" w:space="0"/>
            </w:tcBorders>
            <w:vAlign w:val="center"/>
          </w:tcPr>
          <w:p w14:paraId="5936E4A2">
            <w:pPr>
              <w:jc w:val="center"/>
              <w:rPr>
                <w:rFonts w:hint="eastAsia" w:ascii="宋体" w:hAnsi="宋体"/>
                <w:sz w:val="18"/>
                <w:szCs w:val="18"/>
              </w:rPr>
            </w:pPr>
            <w:r>
              <w:rPr>
                <w:rFonts w:hint="eastAsia" w:ascii="宋体" w:hAnsi="宋体"/>
                <w:sz w:val="18"/>
                <w:szCs w:val="18"/>
              </w:rPr>
              <w:t xml:space="preserve">93 </w:t>
            </w:r>
          </w:p>
        </w:tc>
        <w:tc>
          <w:tcPr>
            <w:tcW w:w="821" w:type="dxa"/>
            <w:tcBorders>
              <w:left w:val="single" w:color="auto" w:sz="4" w:space="0"/>
              <w:right w:val="single" w:color="auto" w:sz="4" w:space="0"/>
            </w:tcBorders>
            <w:vAlign w:val="center"/>
          </w:tcPr>
          <w:p w14:paraId="29EDF3A5">
            <w:pPr>
              <w:jc w:val="center"/>
              <w:rPr>
                <w:rFonts w:hint="eastAsia" w:ascii="宋体" w:hAnsi="宋体"/>
                <w:sz w:val="18"/>
                <w:szCs w:val="18"/>
              </w:rPr>
            </w:pPr>
            <w:r>
              <w:rPr>
                <w:rFonts w:hint="eastAsia" w:ascii="宋体" w:hAnsi="宋体"/>
                <w:sz w:val="18"/>
                <w:szCs w:val="18"/>
              </w:rPr>
              <w:t xml:space="preserve">371 </w:t>
            </w:r>
          </w:p>
        </w:tc>
        <w:tc>
          <w:tcPr>
            <w:tcW w:w="820" w:type="dxa"/>
            <w:tcBorders>
              <w:left w:val="single" w:color="auto" w:sz="4" w:space="0"/>
              <w:right w:val="single" w:color="auto" w:sz="4" w:space="0"/>
            </w:tcBorders>
            <w:vAlign w:val="center"/>
          </w:tcPr>
          <w:p w14:paraId="28A8BDC9">
            <w:pPr>
              <w:jc w:val="center"/>
              <w:rPr>
                <w:rFonts w:hint="eastAsia" w:ascii="宋体" w:hAnsi="宋体"/>
                <w:sz w:val="18"/>
                <w:szCs w:val="18"/>
              </w:rPr>
            </w:pPr>
            <w:r>
              <w:rPr>
                <w:rFonts w:hint="eastAsia" w:ascii="宋体" w:hAnsi="宋体"/>
                <w:sz w:val="18"/>
                <w:szCs w:val="18"/>
              </w:rPr>
              <w:t xml:space="preserve">836 </w:t>
            </w:r>
          </w:p>
        </w:tc>
        <w:tc>
          <w:tcPr>
            <w:tcW w:w="820" w:type="dxa"/>
            <w:tcBorders>
              <w:left w:val="single" w:color="auto" w:sz="4" w:space="0"/>
              <w:right w:val="single" w:color="auto" w:sz="4" w:space="0"/>
            </w:tcBorders>
            <w:vAlign w:val="center"/>
          </w:tcPr>
          <w:p w14:paraId="6C858E60">
            <w:pPr>
              <w:jc w:val="center"/>
              <w:rPr>
                <w:rFonts w:hint="eastAsia" w:ascii="宋体" w:hAnsi="宋体"/>
                <w:sz w:val="18"/>
                <w:szCs w:val="18"/>
              </w:rPr>
            </w:pPr>
            <w:r>
              <w:rPr>
                <w:rFonts w:hint="eastAsia" w:ascii="宋体" w:hAnsi="宋体"/>
                <w:sz w:val="18"/>
                <w:szCs w:val="18"/>
              </w:rPr>
              <w:t xml:space="preserve">1485 </w:t>
            </w:r>
          </w:p>
        </w:tc>
        <w:tc>
          <w:tcPr>
            <w:tcW w:w="820" w:type="dxa"/>
            <w:tcBorders>
              <w:left w:val="single" w:color="auto" w:sz="4" w:space="0"/>
              <w:right w:val="single" w:color="auto" w:sz="4" w:space="0"/>
            </w:tcBorders>
            <w:vAlign w:val="center"/>
          </w:tcPr>
          <w:p w14:paraId="5AB3E838">
            <w:pPr>
              <w:jc w:val="center"/>
              <w:rPr>
                <w:rFonts w:hint="eastAsia" w:ascii="宋体" w:hAnsi="宋体"/>
                <w:sz w:val="18"/>
                <w:szCs w:val="18"/>
              </w:rPr>
            </w:pPr>
            <w:r>
              <w:rPr>
                <w:rFonts w:hint="eastAsia" w:ascii="宋体" w:hAnsi="宋体"/>
                <w:sz w:val="18"/>
                <w:szCs w:val="18"/>
              </w:rPr>
              <w:t xml:space="preserve">2321 </w:t>
            </w:r>
          </w:p>
        </w:tc>
        <w:tc>
          <w:tcPr>
            <w:tcW w:w="820" w:type="dxa"/>
            <w:tcBorders>
              <w:left w:val="single" w:color="auto" w:sz="4" w:space="0"/>
              <w:right w:val="single" w:color="auto" w:sz="4" w:space="0"/>
            </w:tcBorders>
            <w:vAlign w:val="center"/>
          </w:tcPr>
          <w:p w14:paraId="42E08330">
            <w:pPr>
              <w:jc w:val="center"/>
              <w:rPr>
                <w:rFonts w:hint="eastAsia" w:ascii="宋体" w:hAnsi="宋体"/>
                <w:sz w:val="18"/>
                <w:szCs w:val="18"/>
              </w:rPr>
            </w:pPr>
            <w:r>
              <w:rPr>
                <w:rFonts w:hint="eastAsia" w:ascii="宋体" w:hAnsi="宋体"/>
                <w:sz w:val="18"/>
                <w:szCs w:val="18"/>
              </w:rPr>
              <w:t xml:space="preserve">3342 </w:t>
            </w:r>
          </w:p>
        </w:tc>
        <w:tc>
          <w:tcPr>
            <w:tcW w:w="820" w:type="dxa"/>
            <w:tcBorders>
              <w:left w:val="single" w:color="auto" w:sz="4" w:space="0"/>
              <w:right w:val="single" w:color="auto" w:sz="4" w:space="0"/>
            </w:tcBorders>
            <w:vAlign w:val="center"/>
          </w:tcPr>
          <w:p w14:paraId="3A158FEB">
            <w:pPr>
              <w:jc w:val="center"/>
              <w:rPr>
                <w:rFonts w:hint="eastAsia" w:ascii="宋体" w:hAnsi="宋体"/>
                <w:sz w:val="18"/>
                <w:szCs w:val="18"/>
              </w:rPr>
            </w:pPr>
            <w:r>
              <w:rPr>
                <w:rFonts w:hint="eastAsia" w:ascii="宋体" w:hAnsi="宋体"/>
                <w:sz w:val="18"/>
                <w:szCs w:val="18"/>
              </w:rPr>
              <w:t xml:space="preserve">4549 </w:t>
            </w:r>
          </w:p>
        </w:tc>
        <w:tc>
          <w:tcPr>
            <w:tcW w:w="820" w:type="dxa"/>
            <w:tcBorders>
              <w:left w:val="single" w:color="auto" w:sz="4" w:space="0"/>
              <w:right w:val="single" w:color="auto" w:sz="4" w:space="0"/>
            </w:tcBorders>
            <w:vAlign w:val="center"/>
          </w:tcPr>
          <w:p w14:paraId="683F0F26">
            <w:pPr>
              <w:jc w:val="center"/>
              <w:rPr>
                <w:rFonts w:hint="eastAsia" w:ascii="宋体" w:hAnsi="宋体"/>
                <w:sz w:val="18"/>
                <w:szCs w:val="18"/>
              </w:rPr>
            </w:pPr>
            <w:r>
              <w:rPr>
                <w:rFonts w:hint="eastAsia" w:ascii="宋体" w:hAnsi="宋体"/>
                <w:sz w:val="18"/>
                <w:szCs w:val="18"/>
              </w:rPr>
              <w:t xml:space="preserve">5941 </w:t>
            </w:r>
          </w:p>
        </w:tc>
        <w:tc>
          <w:tcPr>
            <w:tcW w:w="820" w:type="dxa"/>
            <w:tcBorders>
              <w:left w:val="single" w:color="auto" w:sz="4" w:space="0"/>
              <w:right w:val="single" w:color="auto" w:sz="4" w:space="0"/>
            </w:tcBorders>
            <w:vAlign w:val="center"/>
          </w:tcPr>
          <w:p w14:paraId="56350A68">
            <w:pPr>
              <w:jc w:val="center"/>
              <w:rPr>
                <w:rFonts w:hint="eastAsia" w:ascii="宋体" w:hAnsi="宋体"/>
                <w:sz w:val="18"/>
                <w:szCs w:val="18"/>
              </w:rPr>
            </w:pPr>
            <w:r>
              <w:rPr>
                <w:rFonts w:hint="eastAsia" w:ascii="宋体" w:hAnsi="宋体"/>
                <w:sz w:val="18"/>
                <w:szCs w:val="18"/>
              </w:rPr>
              <w:t xml:space="preserve">7519 </w:t>
            </w:r>
          </w:p>
        </w:tc>
        <w:tc>
          <w:tcPr>
            <w:tcW w:w="820" w:type="dxa"/>
            <w:tcBorders>
              <w:left w:val="single" w:color="auto" w:sz="4" w:space="0"/>
              <w:right w:val="single" w:color="auto" w:sz="4" w:space="0"/>
            </w:tcBorders>
            <w:vAlign w:val="center"/>
          </w:tcPr>
          <w:p w14:paraId="4BDD1D4F">
            <w:pPr>
              <w:jc w:val="center"/>
              <w:rPr>
                <w:rFonts w:hint="eastAsia" w:ascii="宋体" w:hAnsi="宋体"/>
                <w:sz w:val="18"/>
                <w:szCs w:val="18"/>
              </w:rPr>
            </w:pPr>
            <w:r>
              <w:rPr>
                <w:rFonts w:hint="eastAsia" w:ascii="宋体" w:hAnsi="宋体"/>
                <w:sz w:val="18"/>
                <w:szCs w:val="18"/>
              </w:rPr>
              <w:t xml:space="preserve">9283 </w:t>
            </w:r>
          </w:p>
        </w:tc>
        <w:tc>
          <w:tcPr>
            <w:tcW w:w="820" w:type="dxa"/>
            <w:tcBorders>
              <w:left w:val="single" w:color="auto" w:sz="4" w:space="0"/>
              <w:right w:val="single" w:color="auto" w:sz="4" w:space="0"/>
            </w:tcBorders>
            <w:vAlign w:val="center"/>
          </w:tcPr>
          <w:p w14:paraId="7CBA3E41">
            <w:pPr>
              <w:jc w:val="center"/>
              <w:rPr>
                <w:rFonts w:hint="eastAsia" w:ascii="宋体" w:hAnsi="宋体"/>
                <w:sz w:val="18"/>
                <w:szCs w:val="18"/>
              </w:rPr>
            </w:pPr>
            <w:r>
              <w:rPr>
                <w:rFonts w:hint="eastAsia" w:ascii="宋体" w:hAnsi="宋体"/>
                <w:sz w:val="18"/>
                <w:szCs w:val="18"/>
              </w:rPr>
              <w:t xml:space="preserve">11233 </w:t>
            </w:r>
          </w:p>
        </w:tc>
        <w:tc>
          <w:tcPr>
            <w:tcW w:w="820" w:type="dxa"/>
            <w:tcBorders>
              <w:left w:val="single" w:color="auto" w:sz="4" w:space="0"/>
              <w:right w:val="single" w:color="auto" w:sz="4" w:space="0"/>
            </w:tcBorders>
            <w:vAlign w:val="center"/>
          </w:tcPr>
          <w:p w14:paraId="0FF34CA9">
            <w:pPr>
              <w:jc w:val="center"/>
              <w:rPr>
                <w:rFonts w:hint="eastAsia" w:ascii="宋体" w:hAnsi="宋体"/>
                <w:sz w:val="18"/>
                <w:szCs w:val="18"/>
              </w:rPr>
            </w:pPr>
            <w:r>
              <w:rPr>
                <w:rFonts w:hint="eastAsia" w:ascii="宋体" w:hAnsi="宋体"/>
                <w:sz w:val="18"/>
                <w:szCs w:val="18"/>
              </w:rPr>
              <w:t xml:space="preserve">13368 </w:t>
            </w:r>
          </w:p>
        </w:tc>
        <w:tc>
          <w:tcPr>
            <w:tcW w:w="822" w:type="dxa"/>
            <w:tcBorders>
              <w:left w:val="single" w:color="auto" w:sz="4" w:space="0"/>
              <w:right w:val="single" w:color="auto" w:sz="4" w:space="0"/>
            </w:tcBorders>
            <w:noWrap/>
            <w:vAlign w:val="center"/>
          </w:tcPr>
          <w:p w14:paraId="03D0AB6B">
            <w:pPr>
              <w:jc w:val="center"/>
              <w:rPr>
                <w:rFonts w:hint="eastAsia" w:ascii="宋体" w:hAnsi="宋体"/>
                <w:sz w:val="18"/>
                <w:szCs w:val="18"/>
              </w:rPr>
            </w:pPr>
            <w:r>
              <w:rPr>
                <w:rFonts w:hint="eastAsia" w:ascii="宋体" w:hAnsi="宋体"/>
                <w:sz w:val="18"/>
                <w:szCs w:val="18"/>
              </w:rPr>
              <w:t xml:space="preserve">15688 </w:t>
            </w:r>
          </w:p>
        </w:tc>
        <w:tc>
          <w:tcPr>
            <w:tcW w:w="820" w:type="dxa"/>
            <w:tcBorders>
              <w:left w:val="single" w:color="auto" w:sz="4" w:space="0"/>
              <w:right w:val="single" w:color="auto" w:sz="4" w:space="0"/>
            </w:tcBorders>
            <w:noWrap/>
            <w:vAlign w:val="center"/>
          </w:tcPr>
          <w:p w14:paraId="774CC7F0">
            <w:pPr>
              <w:jc w:val="right"/>
              <w:rPr>
                <w:rFonts w:hint="eastAsia" w:ascii="宋体" w:hAnsi="宋体"/>
                <w:sz w:val="18"/>
                <w:szCs w:val="18"/>
              </w:rPr>
            </w:pPr>
            <w:r>
              <w:rPr>
                <w:rFonts w:hint="eastAsia" w:ascii="宋体" w:hAnsi="宋体"/>
                <w:sz w:val="18"/>
                <w:szCs w:val="18"/>
              </w:rPr>
              <w:t xml:space="preserve">18195 </w:t>
            </w:r>
          </w:p>
        </w:tc>
        <w:tc>
          <w:tcPr>
            <w:tcW w:w="821" w:type="dxa"/>
            <w:tcBorders>
              <w:left w:val="single" w:color="auto" w:sz="4" w:space="0"/>
              <w:right w:val="single" w:color="auto" w:sz="4" w:space="0"/>
            </w:tcBorders>
            <w:noWrap/>
            <w:vAlign w:val="center"/>
          </w:tcPr>
          <w:p w14:paraId="579F3880">
            <w:pPr>
              <w:jc w:val="right"/>
              <w:rPr>
                <w:rFonts w:hint="eastAsia" w:ascii="宋体" w:hAnsi="宋体"/>
                <w:sz w:val="18"/>
                <w:szCs w:val="18"/>
              </w:rPr>
            </w:pPr>
            <w:r>
              <w:rPr>
                <w:rFonts w:hint="eastAsia" w:ascii="宋体" w:hAnsi="宋体"/>
                <w:sz w:val="18"/>
                <w:szCs w:val="18"/>
              </w:rPr>
              <w:t xml:space="preserve">20887 </w:t>
            </w:r>
          </w:p>
        </w:tc>
        <w:tc>
          <w:tcPr>
            <w:tcW w:w="845" w:type="dxa"/>
            <w:tcBorders>
              <w:left w:val="single" w:color="auto" w:sz="4" w:space="0"/>
            </w:tcBorders>
            <w:vAlign w:val="center"/>
          </w:tcPr>
          <w:p w14:paraId="12475926">
            <w:pPr>
              <w:jc w:val="center"/>
              <w:rPr>
                <w:rFonts w:hint="eastAsia" w:ascii="宋体" w:hAnsi="宋体"/>
                <w:sz w:val="18"/>
                <w:szCs w:val="18"/>
              </w:rPr>
            </w:pPr>
            <w:r>
              <w:rPr>
                <w:rFonts w:hint="eastAsia" w:ascii="宋体" w:hAnsi="宋体"/>
                <w:sz w:val="18"/>
                <w:szCs w:val="18"/>
              </w:rPr>
              <w:t xml:space="preserve">23765 </w:t>
            </w:r>
          </w:p>
        </w:tc>
      </w:tr>
      <w:tr w14:paraId="7FE9C2C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604" w:hRule="atLeast"/>
        </w:trPr>
        <w:tc>
          <w:tcPr>
            <w:tcW w:w="1450" w:type="dxa"/>
            <w:tcBorders>
              <w:right w:val="single" w:color="auto" w:sz="4" w:space="0"/>
            </w:tcBorders>
            <w:vAlign w:val="center"/>
          </w:tcPr>
          <w:p w14:paraId="1B80B6AE">
            <w:pPr>
              <w:jc w:val="center"/>
              <w:rPr>
                <w:rFonts w:hint="eastAsia" w:ascii="宋体" w:hAnsi="宋体"/>
                <w:sz w:val="18"/>
                <w:szCs w:val="18"/>
              </w:rPr>
            </w:pPr>
            <w:r>
              <w:rPr>
                <w:rFonts w:hint="eastAsia" w:ascii="宋体" w:hAnsi="宋体"/>
                <w:sz w:val="18"/>
                <w:szCs w:val="18"/>
              </w:rPr>
              <w:t>泄漏口尺寸</w:t>
            </w:r>
            <w:r>
              <w:rPr>
                <w:rFonts w:hint="eastAsia" w:ascii="宋体" w:hAnsi="宋体"/>
                <w:sz w:val="18"/>
                <w:szCs w:val="18"/>
              </w:rPr>
              <w:br w:type="textWrapping"/>
            </w:r>
            <w:r>
              <w:rPr>
                <w:rFonts w:hint="eastAsia" w:ascii="宋体" w:hAnsi="宋体"/>
                <w:sz w:val="18"/>
                <w:szCs w:val="18"/>
              </w:rPr>
              <w:t>（mm）</w:t>
            </w:r>
          </w:p>
        </w:tc>
        <w:tc>
          <w:tcPr>
            <w:tcW w:w="821" w:type="dxa"/>
            <w:tcBorders>
              <w:left w:val="single" w:color="auto" w:sz="4" w:space="0"/>
              <w:right w:val="single" w:color="auto" w:sz="4" w:space="0"/>
            </w:tcBorders>
            <w:vAlign w:val="center"/>
          </w:tcPr>
          <w:p w14:paraId="33ED01D6">
            <w:pPr>
              <w:jc w:val="center"/>
              <w:rPr>
                <w:rFonts w:hint="eastAsia" w:ascii="宋体" w:hAnsi="宋体"/>
                <w:sz w:val="18"/>
                <w:szCs w:val="18"/>
              </w:rPr>
            </w:pPr>
            <w:r>
              <w:rPr>
                <w:rFonts w:hint="eastAsia" w:ascii="宋体" w:hAnsi="宋体"/>
                <w:sz w:val="18"/>
                <w:szCs w:val="18"/>
              </w:rPr>
              <w:t>170</w:t>
            </w:r>
          </w:p>
        </w:tc>
        <w:tc>
          <w:tcPr>
            <w:tcW w:w="821" w:type="dxa"/>
            <w:tcBorders>
              <w:left w:val="single" w:color="auto" w:sz="4" w:space="0"/>
              <w:right w:val="single" w:color="auto" w:sz="4" w:space="0"/>
            </w:tcBorders>
            <w:vAlign w:val="center"/>
          </w:tcPr>
          <w:p w14:paraId="266C334E">
            <w:pPr>
              <w:jc w:val="center"/>
              <w:rPr>
                <w:rFonts w:hint="eastAsia" w:ascii="宋体" w:hAnsi="宋体"/>
                <w:sz w:val="18"/>
                <w:szCs w:val="18"/>
              </w:rPr>
            </w:pPr>
            <w:r>
              <w:rPr>
                <w:rFonts w:hint="eastAsia" w:ascii="宋体" w:hAnsi="宋体"/>
                <w:sz w:val="18"/>
                <w:szCs w:val="18"/>
              </w:rPr>
              <w:t>180</w:t>
            </w:r>
          </w:p>
        </w:tc>
        <w:tc>
          <w:tcPr>
            <w:tcW w:w="820" w:type="dxa"/>
            <w:tcBorders>
              <w:left w:val="single" w:color="auto" w:sz="4" w:space="0"/>
              <w:right w:val="single" w:color="auto" w:sz="4" w:space="0"/>
            </w:tcBorders>
            <w:vAlign w:val="center"/>
          </w:tcPr>
          <w:p w14:paraId="1FF8F288">
            <w:pPr>
              <w:jc w:val="center"/>
              <w:rPr>
                <w:rFonts w:hint="eastAsia" w:ascii="宋体" w:hAnsi="宋体"/>
                <w:sz w:val="18"/>
                <w:szCs w:val="18"/>
              </w:rPr>
            </w:pPr>
            <w:r>
              <w:rPr>
                <w:rFonts w:hint="eastAsia" w:ascii="宋体" w:hAnsi="宋体"/>
                <w:sz w:val="18"/>
                <w:szCs w:val="18"/>
              </w:rPr>
              <w:t>190</w:t>
            </w:r>
          </w:p>
        </w:tc>
        <w:tc>
          <w:tcPr>
            <w:tcW w:w="820" w:type="dxa"/>
            <w:tcBorders>
              <w:left w:val="single" w:color="auto" w:sz="4" w:space="0"/>
              <w:right w:val="single" w:color="auto" w:sz="4" w:space="0"/>
            </w:tcBorders>
            <w:vAlign w:val="center"/>
          </w:tcPr>
          <w:p w14:paraId="2C7D11EA">
            <w:pPr>
              <w:jc w:val="center"/>
              <w:rPr>
                <w:rFonts w:hint="eastAsia" w:ascii="宋体" w:hAnsi="宋体"/>
                <w:sz w:val="18"/>
                <w:szCs w:val="18"/>
              </w:rPr>
            </w:pPr>
            <w:r>
              <w:rPr>
                <w:rFonts w:hint="eastAsia" w:ascii="宋体" w:hAnsi="宋体"/>
                <w:sz w:val="18"/>
                <w:szCs w:val="18"/>
              </w:rPr>
              <w:t>200</w:t>
            </w:r>
          </w:p>
        </w:tc>
        <w:tc>
          <w:tcPr>
            <w:tcW w:w="820" w:type="dxa"/>
            <w:tcBorders>
              <w:left w:val="single" w:color="auto" w:sz="4" w:space="0"/>
              <w:right w:val="single" w:color="auto" w:sz="4" w:space="0"/>
            </w:tcBorders>
            <w:vAlign w:val="center"/>
          </w:tcPr>
          <w:p w14:paraId="552514EC">
            <w:pPr>
              <w:jc w:val="center"/>
              <w:rPr>
                <w:rFonts w:hint="eastAsia" w:ascii="宋体" w:hAnsi="宋体"/>
                <w:sz w:val="18"/>
                <w:szCs w:val="18"/>
              </w:rPr>
            </w:pPr>
            <w:r>
              <w:rPr>
                <w:rFonts w:hint="eastAsia" w:ascii="宋体" w:hAnsi="宋体"/>
                <w:sz w:val="18"/>
                <w:szCs w:val="18"/>
              </w:rPr>
              <w:t>210</w:t>
            </w:r>
          </w:p>
        </w:tc>
        <w:tc>
          <w:tcPr>
            <w:tcW w:w="820" w:type="dxa"/>
            <w:tcBorders>
              <w:left w:val="single" w:color="auto" w:sz="4" w:space="0"/>
              <w:right w:val="single" w:color="auto" w:sz="4" w:space="0"/>
            </w:tcBorders>
            <w:vAlign w:val="center"/>
          </w:tcPr>
          <w:p w14:paraId="0AA0968D">
            <w:pPr>
              <w:jc w:val="center"/>
              <w:rPr>
                <w:rFonts w:hint="eastAsia" w:ascii="宋体" w:hAnsi="宋体"/>
                <w:sz w:val="18"/>
                <w:szCs w:val="18"/>
              </w:rPr>
            </w:pPr>
            <w:r>
              <w:rPr>
                <w:rFonts w:hint="eastAsia" w:ascii="宋体" w:hAnsi="宋体"/>
                <w:sz w:val="18"/>
                <w:szCs w:val="18"/>
              </w:rPr>
              <w:t>220</w:t>
            </w:r>
          </w:p>
        </w:tc>
        <w:tc>
          <w:tcPr>
            <w:tcW w:w="820" w:type="dxa"/>
            <w:tcBorders>
              <w:left w:val="single" w:color="auto" w:sz="4" w:space="0"/>
              <w:right w:val="single" w:color="auto" w:sz="4" w:space="0"/>
            </w:tcBorders>
            <w:vAlign w:val="center"/>
          </w:tcPr>
          <w:p w14:paraId="4DBC5984">
            <w:pPr>
              <w:jc w:val="center"/>
              <w:rPr>
                <w:rFonts w:hint="eastAsia" w:ascii="宋体" w:hAnsi="宋体"/>
                <w:sz w:val="18"/>
                <w:szCs w:val="18"/>
              </w:rPr>
            </w:pPr>
            <w:r>
              <w:rPr>
                <w:rFonts w:hint="eastAsia" w:ascii="宋体" w:hAnsi="宋体"/>
                <w:sz w:val="18"/>
                <w:szCs w:val="18"/>
              </w:rPr>
              <w:t>230</w:t>
            </w:r>
          </w:p>
        </w:tc>
        <w:tc>
          <w:tcPr>
            <w:tcW w:w="820" w:type="dxa"/>
            <w:tcBorders>
              <w:left w:val="single" w:color="auto" w:sz="4" w:space="0"/>
              <w:right w:val="single" w:color="auto" w:sz="4" w:space="0"/>
            </w:tcBorders>
            <w:vAlign w:val="center"/>
          </w:tcPr>
          <w:p w14:paraId="4DC302EE">
            <w:pPr>
              <w:jc w:val="center"/>
              <w:rPr>
                <w:rFonts w:hint="eastAsia" w:ascii="宋体" w:hAnsi="宋体"/>
                <w:sz w:val="18"/>
                <w:szCs w:val="18"/>
              </w:rPr>
            </w:pPr>
            <w:r>
              <w:rPr>
                <w:rFonts w:hint="eastAsia" w:ascii="宋体" w:hAnsi="宋体"/>
                <w:sz w:val="18"/>
                <w:szCs w:val="18"/>
              </w:rPr>
              <w:t>240</w:t>
            </w:r>
          </w:p>
        </w:tc>
        <w:tc>
          <w:tcPr>
            <w:tcW w:w="820" w:type="dxa"/>
            <w:tcBorders>
              <w:left w:val="single" w:color="auto" w:sz="4" w:space="0"/>
              <w:right w:val="single" w:color="auto" w:sz="4" w:space="0"/>
            </w:tcBorders>
            <w:vAlign w:val="center"/>
          </w:tcPr>
          <w:p w14:paraId="4D544677">
            <w:pPr>
              <w:jc w:val="center"/>
              <w:rPr>
                <w:rFonts w:hint="eastAsia" w:ascii="宋体" w:hAnsi="宋体"/>
                <w:sz w:val="18"/>
                <w:szCs w:val="18"/>
              </w:rPr>
            </w:pPr>
            <w:r>
              <w:rPr>
                <w:rFonts w:hint="eastAsia" w:ascii="宋体" w:hAnsi="宋体"/>
                <w:sz w:val="18"/>
                <w:szCs w:val="18"/>
              </w:rPr>
              <w:t>250</w:t>
            </w:r>
          </w:p>
        </w:tc>
        <w:tc>
          <w:tcPr>
            <w:tcW w:w="820" w:type="dxa"/>
            <w:tcBorders>
              <w:left w:val="single" w:color="auto" w:sz="4" w:space="0"/>
              <w:right w:val="single" w:color="auto" w:sz="4" w:space="0"/>
            </w:tcBorders>
            <w:vAlign w:val="center"/>
          </w:tcPr>
          <w:p w14:paraId="3520338D">
            <w:pPr>
              <w:jc w:val="center"/>
              <w:rPr>
                <w:rFonts w:hint="eastAsia" w:ascii="宋体" w:hAnsi="宋体"/>
                <w:sz w:val="18"/>
                <w:szCs w:val="18"/>
              </w:rPr>
            </w:pPr>
            <w:r>
              <w:rPr>
                <w:rFonts w:hint="eastAsia" w:ascii="宋体" w:hAnsi="宋体"/>
                <w:sz w:val="18"/>
                <w:szCs w:val="18"/>
              </w:rPr>
              <w:t>260</w:t>
            </w:r>
          </w:p>
        </w:tc>
        <w:tc>
          <w:tcPr>
            <w:tcW w:w="820" w:type="dxa"/>
            <w:tcBorders>
              <w:left w:val="single" w:color="auto" w:sz="4" w:space="0"/>
              <w:right w:val="single" w:color="auto" w:sz="4" w:space="0"/>
            </w:tcBorders>
            <w:vAlign w:val="center"/>
          </w:tcPr>
          <w:p w14:paraId="2F66666A">
            <w:pPr>
              <w:jc w:val="center"/>
              <w:rPr>
                <w:rFonts w:hint="eastAsia" w:ascii="宋体" w:hAnsi="宋体"/>
                <w:sz w:val="18"/>
                <w:szCs w:val="18"/>
              </w:rPr>
            </w:pPr>
            <w:r>
              <w:rPr>
                <w:rFonts w:hint="eastAsia" w:ascii="宋体" w:hAnsi="宋体"/>
                <w:sz w:val="18"/>
                <w:szCs w:val="18"/>
              </w:rPr>
              <w:t>270</w:t>
            </w:r>
          </w:p>
        </w:tc>
        <w:tc>
          <w:tcPr>
            <w:tcW w:w="820" w:type="dxa"/>
            <w:tcBorders>
              <w:left w:val="single" w:color="auto" w:sz="4" w:space="0"/>
              <w:right w:val="single" w:color="auto" w:sz="4" w:space="0"/>
            </w:tcBorders>
            <w:vAlign w:val="center"/>
          </w:tcPr>
          <w:p w14:paraId="0673C136">
            <w:pPr>
              <w:jc w:val="center"/>
              <w:rPr>
                <w:rFonts w:hint="eastAsia" w:ascii="宋体" w:hAnsi="宋体"/>
                <w:sz w:val="18"/>
                <w:szCs w:val="18"/>
              </w:rPr>
            </w:pPr>
            <w:r>
              <w:rPr>
                <w:rFonts w:hint="eastAsia" w:ascii="宋体" w:hAnsi="宋体"/>
                <w:sz w:val="18"/>
                <w:szCs w:val="18"/>
              </w:rPr>
              <w:t>280</w:t>
            </w:r>
          </w:p>
        </w:tc>
        <w:tc>
          <w:tcPr>
            <w:tcW w:w="822" w:type="dxa"/>
            <w:tcBorders>
              <w:left w:val="single" w:color="auto" w:sz="4" w:space="0"/>
              <w:right w:val="single" w:color="auto" w:sz="4" w:space="0"/>
            </w:tcBorders>
            <w:vAlign w:val="center"/>
          </w:tcPr>
          <w:p w14:paraId="21C7D9C9">
            <w:pPr>
              <w:jc w:val="center"/>
              <w:rPr>
                <w:rFonts w:hint="eastAsia" w:ascii="宋体" w:hAnsi="宋体"/>
                <w:sz w:val="18"/>
                <w:szCs w:val="18"/>
              </w:rPr>
            </w:pPr>
            <w:r>
              <w:rPr>
                <w:rFonts w:hint="eastAsia" w:ascii="宋体" w:hAnsi="宋体"/>
                <w:sz w:val="18"/>
                <w:szCs w:val="18"/>
              </w:rPr>
              <w:t>290</w:t>
            </w:r>
          </w:p>
        </w:tc>
        <w:tc>
          <w:tcPr>
            <w:tcW w:w="820" w:type="dxa"/>
            <w:tcBorders>
              <w:left w:val="single" w:color="auto" w:sz="4" w:space="0"/>
              <w:right w:val="single" w:color="auto" w:sz="4" w:space="0"/>
            </w:tcBorders>
            <w:vAlign w:val="center"/>
          </w:tcPr>
          <w:p w14:paraId="0AFAAB18">
            <w:pPr>
              <w:jc w:val="center"/>
              <w:rPr>
                <w:rFonts w:hint="eastAsia" w:ascii="宋体" w:hAnsi="宋体"/>
                <w:sz w:val="18"/>
                <w:szCs w:val="18"/>
              </w:rPr>
            </w:pPr>
            <w:r>
              <w:rPr>
                <w:rFonts w:hint="eastAsia" w:ascii="宋体" w:hAnsi="宋体"/>
                <w:sz w:val="18"/>
                <w:szCs w:val="18"/>
              </w:rPr>
              <w:t>300</w:t>
            </w:r>
          </w:p>
        </w:tc>
        <w:tc>
          <w:tcPr>
            <w:tcW w:w="821" w:type="dxa"/>
            <w:tcBorders>
              <w:left w:val="single" w:color="auto" w:sz="4" w:space="0"/>
              <w:right w:val="single" w:color="auto" w:sz="4" w:space="0"/>
            </w:tcBorders>
            <w:noWrap/>
            <w:vAlign w:val="center"/>
          </w:tcPr>
          <w:p w14:paraId="4D827E9A">
            <w:pPr>
              <w:jc w:val="center"/>
              <w:rPr>
                <w:rFonts w:hint="eastAsia" w:ascii="宋体" w:hAnsi="宋体"/>
                <w:sz w:val="18"/>
                <w:szCs w:val="18"/>
              </w:rPr>
            </w:pPr>
            <w:r>
              <w:rPr>
                <w:rFonts w:hint="eastAsia" w:ascii="宋体" w:hAnsi="宋体"/>
                <w:sz w:val="18"/>
                <w:szCs w:val="18"/>
              </w:rPr>
              <w:t>310</w:t>
            </w:r>
          </w:p>
        </w:tc>
        <w:tc>
          <w:tcPr>
            <w:tcW w:w="845" w:type="dxa"/>
            <w:tcBorders>
              <w:left w:val="single" w:color="auto" w:sz="4" w:space="0"/>
            </w:tcBorders>
            <w:noWrap/>
            <w:vAlign w:val="center"/>
          </w:tcPr>
          <w:p w14:paraId="223FAD58">
            <w:pPr>
              <w:jc w:val="center"/>
              <w:rPr>
                <w:rFonts w:hint="eastAsia" w:ascii="宋体" w:hAnsi="宋体"/>
                <w:sz w:val="18"/>
                <w:szCs w:val="18"/>
              </w:rPr>
            </w:pPr>
            <w:r>
              <w:rPr>
                <w:rFonts w:hint="eastAsia" w:ascii="宋体" w:hAnsi="宋体"/>
                <w:sz w:val="18"/>
                <w:szCs w:val="18"/>
              </w:rPr>
              <w:t>320</w:t>
            </w:r>
          </w:p>
        </w:tc>
      </w:tr>
      <w:tr w14:paraId="4FE2E8AB">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604" w:hRule="atLeast"/>
        </w:trPr>
        <w:tc>
          <w:tcPr>
            <w:tcW w:w="1450" w:type="dxa"/>
            <w:tcBorders>
              <w:right w:val="single" w:color="auto" w:sz="4" w:space="0"/>
            </w:tcBorders>
            <w:vAlign w:val="center"/>
          </w:tcPr>
          <w:p w14:paraId="45E38818">
            <w:pPr>
              <w:jc w:val="center"/>
              <w:rPr>
                <w:rFonts w:hint="eastAsia" w:ascii="宋体" w:hAnsi="宋体"/>
                <w:sz w:val="18"/>
                <w:szCs w:val="18"/>
              </w:rPr>
            </w:pPr>
            <w:r>
              <w:rPr>
                <w:rFonts w:hint="eastAsia" w:ascii="宋体" w:hAnsi="宋体"/>
                <w:sz w:val="18"/>
                <w:szCs w:val="18"/>
              </w:rPr>
              <w:t>泄漏流量</w:t>
            </w:r>
            <w:r>
              <w:rPr>
                <w:rFonts w:hint="eastAsia" w:ascii="宋体" w:hAnsi="宋体"/>
                <w:sz w:val="18"/>
                <w:szCs w:val="18"/>
              </w:rPr>
              <w:br w:type="textWrapping"/>
            </w:r>
            <w:r>
              <w:rPr>
                <w:rFonts w:hint="eastAsia" w:ascii="宋体" w:hAnsi="宋体"/>
                <w:sz w:val="18"/>
                <w:szCs w:val="18"/>
              </w:rPr>
              <w:t>（Nm</w:t>
            </w:r>
            <w:r>
              <w:rPr>
                <w:rFonts w:hint="eastAsia" w:ascii="宋体" w:hAnsi="宋体"/>
                <w:sz w:val="18"/>
                <w:szCs w:val="18"/>
                <w:vertAlign w:val="superscript"/>
              </w:rPr>
              <w:t>3</w:t>
            </w:r>
            <w:r>
              <w:rPr>
                <w:rFonts w:hint="eastAsia" w:ascii="宋体" w:hAnsi="宋体"/>
                <w:sz w:val="18"/>
                <w:szCs w:val="18"/>
              </w:rPr>
              <w:t>/h）</w:t>
            </w:r>
          </w:p>
        </w:tc>
        <w:tc>
          <w:tcPr>
            <w:tcW w:w="821" w:type="dxa"/>
            <w:tcBorders>
              <w:left w:val="single" w:color="auto" w:sz="4" w:space="0"/>
              <w:right w:val="single" w:color="auto" w:sz="4" w:space="0"/>
            </w:tcBorders>
            <w:vAlign w:val="center"/>
          </w:tcPr>
          <w:p w14:paraId="44E8D52A">
            <w:pPr>
              <w:jc w:val="center"/>
              <w:rPr>
                <w:rFonts w:hint="eastAsia" w:ascii="宋体" w:hAnsi="宋体"/>
                <w:sz w:val="18"/>
                <w:szCs w:val="18"/>
              </w:rPr>
            </w:pPr>
            <w:r>
              <w:rPr>
                <w:rFonts w:hint="eastAsia" w:ascii="宋体" w:hAnsi="宋体"/>
                <w:sz w:val="18"/>
                <w:szCs w:val="18"/>
              </w:rPr>
              <w:t xml:space="preserve">26828 </w:t>
            </w:r>
          </w:p>
        </w:tc>
        <w:tc>
          <w:tcPr>
            <w:tcW w:w="821" w:type="dxa"/>
            <w:tcBorders>
              <w:left w:val="single" w:color="auto" w:sz="4" w:space="0"/>
              <w:right w:val="single" w:color="auto" w:sz="4" w:space="0"/>
            </w:tcBorders>
            <w:vAlign w:val="center"/>
          </w:tcPr>
          <w:p w14:paraId="33467AEF">
            <w:pPr>
              <w:jc w:val="center"/>
              <w:rPr>
                <w:rFonts w:hint="eastAsia" w:ascii="宋体" w:hAnsi="宋体"/>
                <w:sz w:val="18"/>
                <w:szCs w:val="18"/>
              </w:rPr>
            </w:pPr>
            <w:r>
              <w:rPr>
                <w:rFonts w:hint="eastAsia" w:ascii="宋体" w:hAnsi="宋体"/>
                <w:sz w:val="18"/>
                <w:szCs w:val="18"/>
              </w:rPr>
              <w:t xml:space="preserve">30077 </w:t>
            </w:r>
          </w:p>
        </w:tc>
        <w:tc>
          <w:tcPr>
            <w:tcW w:w="820" w:type="dxa"/>
            <w:tcBorders>
              <w:left w:val="single" w:color="auto" w:sz="4" w:space="0"/>
              <w:right w:val="single" w:color="auto" w:sz="4" w:space="0"/>
            </w:tcBorders>
            <w:vAlign w:val="center"/>
          </w:tcPr>
          <w:p w14:paraId="31E6F206">
            <w:pPr>
              <w:jc w:val="center"/>
              <w:rPr>
                <w:rFonts w:hint="eastAsia" w:ascii="宋体" w:hAnsi="宋体"/>
                <w:sz w:val="18"/>
                <w:szCs w:val="18"/>
              </w:rPr>
            </w:pPr>
            <w:r>
              <w:rPr>
                <w:rFonts w:hint="eastAsia" w:ascii="宋体" w:hAnsi="宋体"/>
                <w:sz w:val="18"/>
                <w:szCs w:val="18"/>
              </w:rPr>
              <w:t xml:space="preserve">33512 </w:t>
            </w:r>
          </w:p>
        </w:tc>
        <w:tc>
          <w:tcPr>
            <w:tcW w:w="820" w:type="dxa"/>
            <w:tcBorders>
              <w:left w:val="single" w:color="auto" w:sz="4" w:space="0"/>
              <w:right w:val="single" w:color="auto" w:sz="4" w:space="0"/>
            </w:tcBorders>
            <w:vAlign w:val="center"/>
          </w:tcPr>
          <w:p w14:paraId="03DFA9CC">
            <w:pPr>
              <w:jc w:val="center"/>
              <w:rPr>
                <w:rFonts w:hint="eastAsia" w:ascii="宋体" w:hAnsi="宋体"/>
                <w:sz w:val="18"/>
                <w:szCs w:val="18"/>
              </w:rPr>
            </w:pPr>
            <w:r>
              <w:rPr>
                <w:rFonts w:hint="eastAsia" w:ascii="宋体" w:hAnsi="宋体"/>
                <w:sz w:val="18"/>
                <w:szCs w:val="18"/>
              </w:rPr>
              <w:t xml:space="preserve">37132 </w:t>
            </w:r>
          </w:p>
        </w:tc>
        <w:tc>
          <w:tcPr>
            <w:tcW w:w="820" w:type="dxa"/>
            <w:tcBorders>
              <w:left w:val="single" w:color="auto" w:sz="4" w:space="0"/>
              <w:right w:val="single" w:color="auto" w:sz="4" w:space="0"/>
            </w:tcBorders>
            <w:vAlign w:val="center"/>
          </w:tcPr>
          <w:p w14:paraId="3681B3E1">
            <w:pPr>
              <w:jc w:val="center"/>
              <w:rPr>
                <w:rFonts w:hint="eastAsia" w:ascii="宋体" w:hAnsi="宋体"/>
                <w:sz w:val="18"/>
                <w:szCs w:val="18"/>
              </w:rPr>
            </w:pPr>
            <w:r>
              <w:rPr>
                <w:rFonts w:hint="eastAsia" w:ascii="宋体" w:hAnsi="宋体"/>
                <w:sz w:val="18"/>
                <w:szCs w:val="18"/>
              </w:rPr>
              <w:t xml:space="preserve">40939 </w:t>
            </w:r>
          </w:p>
        </w:tc>
        <w:tc>
          <w:tcPr>
            <w:tcW w:w="820" w:type="dxa"/>
            <w:tcBorders>
              <w:left w:val="single" w:color="auto" w:sz="4" w:space="0"/>
              <w:right w:val="single" w:color="auto" w:sz="4" w:space="0"/>
            </w:tcBorders>
            <w:vAlign w:val="center"/>
          </w:tcPr>
          <w:p w14:paraId="28DE7E21">
            <w:pPr>
              <w:jc w:val="center"/>
              <w:rPr>
                <w:rFonts w:hint="eastAsia" w:ascii="宋体" w:hAnsi="宋体"/>
                <w:sz w:val="18"/>
                <w:szCs w:val="18"/>
              </w:rPr>
            </w:pPr>
            <w:r>
              <w:rPr>
                <w:rFonts w:hint="eastAsia" w:ascii="宋体" w:hAnsi="宋体"/>
                <w:sz w:val="18"/>
                <w:szCs w:val="18"/>
              </w:rPr>
              <w:t xml:space="preserve">44930 </w:t>
            </w:r>
          </w:p>
        </w:tc>
        <w:tc>
          <w:tcPr>
            <w:tcW w:w="820" w:type="dxa"/>
            <w:tcBorders>
              <w:left w:val="single" w:color="auto" w:sz="4" w:space="0"/>
              <w:right w:val="single" w:color="auto" w:sz="4" w:space="0"/>
            </w:tcBorders>
            <w:vAlign w:val="center"/>
          </w:tcPr>
          <w:p w14:paraId="7A998516">
            <w:pPr>
              <w:jc w:val="center"/>
              <w:rPr>
                <w:rFonts w:hint="eastAsia" w:ascii="宋体" w:hAnsi="宋体"/>
                <w:sz w:val="18"/>
                <w:szCs w:val="18"/>
              </w:rPr>
            </w:pPr>
            <w:r>
              <w:rPr>
                <w:rFonts w:hint="eastAsia" w:ascii="宋体" w:hAnsi="宋体"/>
                <w:sz w:val="18"/>
                <w:szCs w:val="18"/>
              </w:rPr>
              <w:t xml:space="preserve">49108 </w:t>
            </w:r>
          </w:p>
        </w:tc>
        <w:tc>
          <w:tcPr>
            <w:tcW w:w="820" w:type="dxa"/>
            <w:tcBorders>
              <w:left w:val="single" w:color="auto" w:sz="4" w:space="0"/>
              <w:right w:val="single" w:color="auto" w:sz="4" w:space="0"/>
            </w:tcBorders>
            <w:vAlign w:val="center"/>
          </w:tcPr>
          <w:p w14:paraId="6E9399AC">
            <w:pPr>
              <w:jc w:val="center"/>
              <w:rPr>
                <w:rFonts w:hint="eastAsia" w:ascii="宋体" w:hAnsi="宋体"/>
                <w:sz w:val="18"/>
                <w:szCs w:val="18"/>
              </w:rPr>
            </w:pPr>
            <w:r>
              <w:rPr>
                <w:rFonts w:hint="eastAsia" w:ascii="宋体" w:hAnsi="宋体"/>
                <w:sz w:val="18"/>
                <w:szCs w:val="18"/>
              </w:rPr>
              <w:t xml:space="preserve">53471 </w:t>
            </w:r>
          </w:p>
        </w:tc>
        <w:tc>
          <w:tcPr>
            <w:tcW w:w="820" w:type="dxa"/>
            <w:tcBorders>
              <w:left w:val="single" w:color="auto" w:sz="4" w:space="0"/>
              <w:right w:val="single" w:color="auto" w:sz="4" w:space="0"/>
            </w:tcBorders>
            <w:vAlign w:val="center"/>
          </w:tcPr>
          <w:p w14:paraId="2F7B3EEA">
            <w:pPr>
              <w:jc w:val="center"/>
              <w:rPr>
                <w:rFonts w:hint="eastAsia" w:ascii="宋体" w:hAnsi="宋体"/>
                <w:sz w:val="18"/>
                <w:szCs w:val="18"/>
              </w:rPr>
            </w:pPr>
            <w:r>
              <w:rPr>
                <w:rFonts w:hint="eastAsia" w:ascii="宋体" w:hAnsi="宋体"/>
                <w:sz w:val="18"/>
                <w:szCs w:val="18"/>
              </w:rPr>
              <w:t xml:space="preserve">58019 </w:t>
            </w:r>
          </w:p>
        </w:tc>
        <w:tc>
          <w:tcPr>
            <w:tcW w:w="820" w:type="dxa"/>
            <w:tcBorders>
              <w:left w:val="single" w:color="auto" w:sz="4" w:space="0"/>
              <w:right w:val="single" w:color="auto" w:sz="4" w:space="0"/>
            </w:tcBorders>
            <w:vAlign w:val="center"/>
          </w:tcPr>
          <w:p w14:paraId="26297259">
            <w:pPr>
              <w:jc w:val="center"/>
              <w:rPr>
                <w:rFonts w:hint="eastAsia" w:ascii="宋体" w:hAnsi="宋体"/>
                <w:sz w:val="18"/>
                <w:szCs w:val="18"/>
              </w:rPr>
            </w:pPr>
            <w:r>
              <w:rPr>
                <w:rFonts w:hint="eastAsia" w:ascii="宋体" w:hAnsi="宋体"/>
                <w:sz w:val="18"/>
                <w:szCs w:val="18"/>
              </w:rPr>
              <w:t xml:space="preserve">62754 </w:t>
            </w:r>
          </w:p>
        </w:tc>
        <w:tc>
          <w:tcPr>
            <w:tcW w:w="820" w:type="dxa"/>
            <w:tcBorders>
              <w:left w:val="single" w:color="auto" w:sz="4" w:space="0"/>
              <w:right w:val="single" w:color="auto" w:sz="4" w:space="0"/>
            </w:tcBorders>
            <w:vAlign w:val="center"/>
          </w:tcPr>
          <w:p w14:paraId="1F1483EB">
            <w:pPr>
              <w:jc w:val="center"/>
              <w:rPr>
                <w:rFonts w:hint="eastAsia" w:ascii="宋体" w:hAnsi="宋体"/>
                <w:sz w:val="18"/>
                <w:szCs w:val="18"/>
              </w:rPr>
            </w:pPr>
            <w:r>
              <w:rPr>
                <w:rFonts w:hint="eastAsia" w:ascii="宋体" w:hAnsi="宋体"/>
                <w:sz w:val="18"/>
                <w:szCs w:val="18"/>
              </w:rPr>
              <w:t xml:space="preserve">67674 </w:t>
            </w:r>
          </w:p>
        </w:tc>
        <w:tc>
          <w:tcPr>
            <w:tcW w:w="820" w:type="dxa"/>
            <w:tcBorders>
              <w:left w:val="single" w:color="auto" w:sz="4" w:space="0"/>
              <w:right w:val="single" w:color="auto" w:sz="4" w:space="0"/>
            </w:tcBorders>
            <w:vAlign w:val="center"/>
          </w:tcPr>
          <w:p w14:paraId="7115A210">
            <w:pPr>
              <w:jc w:val="center"/>
              <w:rPr>
                <w:rFonts w:hint="eastAsia" w:ascii="宋体" w:hAnsi="宋体"/>
                <w:sz w:val="18"/>
                <w:szCs w:val="18"/>
              </w:rPr>
            </w:pPr>
            <w:r>
              <w:rPr>
                <w:rFonts w:hint="eastAsia" w:ascii="宋体" w:hAnsi="宋体"/>
                <w:sz w:val="18"/>
                <w:szCs w:val="18"/>
              </w:rPr>
              <w:t xml:space="preserve">72780 </w:t>
            </w:r>
          </w:p>
        </w:tc>
        <w:tc>
          <w:tcPr>
            <w:tcW w:w="822" w:type="dxa"/>
            <w:tcBorders>
              <w:left w:val="single" w:color="auto" w:sz="4" w:space="0"/>
              <w:right w:val="single" w:color="auto" w:sz="4" w:space="0"/>
            </w:tcBorders>
            <w:vAlign w:val="center"/>
          </w:tcPr>
          <w:p w14:paraId="65F73BE4">
            <w:pPr>
              <w:jc w:val="center"/>
              <w:rPr>
                <w:rFonts w:hint="eastAsia" w:ascii="宋体" w:hAnsi="宋体"/>
                <w:sz w:val="18"/>
                <w:szCs w:val="18"/>
              </w:rPr>
            </w:pPr>
            <w:r>
              <w:rPr>
                <w:rFonts w:hint="eastAsia" w:ascii="宋体" w:hAnsi="宋体"/>
                <w:sz w:val="18"/>
                <w:szCs w:val="18"/>
              </w:rPr>
              <w:t xml:space="preserve">78071 </w:t>
            </w:r>
          </w:p>
        </w:tc>
        <w:tc>
          <w:tcPr>
            <w:tcW w:w="820" w:type="dxa"/>
            <w:tcBorders>
              <w:left w:val="single" w:color="auto" w:sz="4" w:space="0"/>
              <w:right w:val="single" w:color="auto" w:sz="4" w:space="0"/>
            </w:tcBorders>
            <w:vAlign w:val="center"/>
          </w:tcPr>
          <w:p w14:paraId="58C1923D">
            <w:pPr>
              <w:jc w:val="center"/>
              <w:rPr>
                <w:rFonts w:hint="eastAsia" w:ascii="宋体" w:hAnsi="宋体"/>
                <w:sz w:val="18"/>
                <w:szCs w:val="18"/>
              </w:rPr>
            </w:pPr>
            <w:r>
              <w:rPr>
                <w:rFonts w:hint="eastAsia" w:ascii="宋体" w:hAnsi="宋体"/>
                <w:sz w:val="18"/>
                <w:szCs w:val="18"/>
              </w:rPr>
              <w:t xml:space="preserve">83548 </w:t>
            </w:r>
          </w:p>
        </w:tc>
        <w:tc>
          <w:tcPr>
            <w:tcW w:w="821" w:type="dxa"/>
            <w:tcBorders>
              <w:left w:val="single" w:color="auto" w:sz="4" w:space="0"/>
              <w:right w:val="single" w:color="auto" w:sz="4" w:space="0"/>
            </w:tcBorders>
            <w:noWrap/>
            <w:vAlign w:val="center"/>
          </w:tcPr>
          <w:p w14:paraId="15140408">
            <w:pPr>
              <w:jc w:val="center"/>
              <w:rPr>
                <w:rFonts w:hint="eastAsia" w:ascii="宋体" w:hAnsi="宋体"/>
                <w:sz w:val="18"/>
                <w:szCs w:val="18"/>
              </w:rPr>
            </w:pPr>
            <w:r>
              <w:rPr>
                <w:rFonts w:hint="eastAsia" w:ascii="宋体" w:hAnsi="宋体"/>
                <w:sz w:val="18"/>
                <w:szCs w:val="18"/>
              </w:rPr>
              <w:t xml:space="preserve">89211 </w:t>
            </w:r>
          </w:p>
        </w:tc>
        <w:tc>
          <w:tcPr>
            <w:tcW w:w="845" w:type="dxa"/>
            <w:tcBorders>
              <w:left w:val="single" w:color="auto" w:sz="4" w:space="0"/>
            </w:tcBorders>
            <w:noWrap/>
            <w:vAlign w:val="center"/>
          </w:tcPr>
          <w:p w14:paraId="3BEB6087">
            <w:pPr>
              <w:jc w:val="center"/>
              <w:rPr>
                <w:rFonts w:hint="eastAsia" w:ascii="宋体" w:hAnsi="宋体"/>
                <w:sz w:val="18"/>
                <w:szCs w:val="18"/>
              </w:rPr>
            </w:pPr>
            <w:r>
              <w:rPr>
                <w:rFonts w:hint="eastAsia" w:ascii="宋体" w:hAnsi="宋体"/>
                <w:sz w:val="18"/>
                <w:szCs w:val="18"/>
              </w:rPr>
              <w:t xml:space="preserve">95059 </w:t>
            </w:r>
          </w:p>
        </w:tc>
      </w:tr>
      <w:tr w14:paraId="059A4025">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896" w:hRule="atLeast"/>
        </w:trPr>
        <w:tc>
          <w:tcPr>
            <w:tcW w:w="14600" w:type="dxa"/>
            <w:gridSpan w:val="17"/>
            <w:tcBorders>
              <w:bottom w:val="single" w:color="auto" w:sz="4" w:space="0"/>
            </w:tcBorders>
            <w:vAlign w:val="center"/>
          </w:tcPr>
          <w:p w14:paraId="4F04C8DA">
            <w:pPr>
              <w:rPr>
                <w:rFonts w:hint="eastAsia" w:ascii="宋体" w:hAnsi="宋体"/>
                <w:sz w:val="18"/>
                <w:szCs w:val="18"/>
              </w:rPr>
            </w:pPr>
            <w:r>
              <w:rPr>
                <w:rFonts w:hint="eastAsia" w:ascii="宋体" w:hAnsi="宋体"/>
                <w:sz w:val="18"/>
                <w:szCs w:val="18"/>
              </w:rPr>
              <w:t>备注：1、本表适用于因管道锈蚀、外部机械破坏等造成的管道抢险施工时阀门关闭前管道泄露量的计算查询。</w:t>
            </w:r>
            <w:r>
              <w:rPr>
                <w:rFonts w:hint="eastAsia" w:ascii="宋体" w:hAnsi="宋体"/>
                <w:sz w:val="18"/>
                <w:szCs w:val="18"/>
              </w:rPr>
              <w:br w:type="textWrapping"/>
            </w:r>
            <w:r>
              <w:rPr>
                <w:rFonts w:hint="eastAsia" w:ascii="宋体" w:hAnsi="宋体"/>
                <w:sz w:val="18"/>
                <w:szCs w:val="18"/>
              </w:rPr>
              <w:t xml:space="preserve">      2、本表流量为小时流量，计算时需乘以泄漏时间。</w:t>
            </w:r>
            <w:r>
              <w:rPr>
                <w:rFonts w:hint="eastAsia" w:ascii="宋体" w:hAnsi="宋体"/>
                <w:sz w:val="18"/>
                <w:szCs w:val="18"/>
              </w:rPr>
              <w:br w:type="textWrapping"/>
            </w:r>
            <w:r>
              <w:rPr>
                <w:rFonts w:hint="eastAsia" w:ascii="宋体" w:hAnsi="宋体"/>
                <w:sz w:val="18"/>
                <w:szCs w:val="18"/>
              </w:rPr>
              <w:t xml:space="preserve">      3、本表泄漏流量的计算采用行业孔口模型计算泄漏量，计算时不考虑管道摩擦阻力和土壤覆盖等因素。</w:t>
            </w:r>
          </w:p>
        </w:tc>
      </w:tr>
      <w:tr w14:paraId="2DFC0810">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679" w:hRule="atLeast"/>
        </w:trPr>
        <w:tc>
          <w:tcPr>
            <w:tcW w:w="14600" w:type="dxa"/>
            <w:gridSpan w:val="17"/>
            <w:tcBorders>
              <w:top w:val="single" w:color="auto" w:sz="4" w:space="0"/>
              <w:left w:val="nil"/>
              <w:bottom w:val="single" w:color="auto" w:sz="4" w:space="0"/>
              <w:right w:val="nil"/>
            </w:tcBorders>
            <w:vAlign w:val="center"/>
          </w:tcPr>
          <w:p w14:paraId="099B82F8">
            <w:pPr>
              <w:ind w:firstLine="960" w:firstLineChars="300"/>
              <w:rPr>
                <w:rFonts w:hint="eastAsia" w:ascii="宋体" w:hAnsi="宋体"/>
                <w:sz w:val="20"/>
                <w:szCs w:val="20"/>
              </w:rPr>
            </w:pPr>
            <w:r>
              <w:rPr>
                <w:rFonts w:hint="eastAsia" w:ascii="黑体" w:hAnsi="黑体" w:eastAsia="黑体" w:cs="黑体"/>
                <w:sz w:val="32"/>
                <w:szCs w:val="32"/>
              </w:rPr>
              <w:t>二、中压管道每公里放空流量查询表</w:t>
            </w:r>
          </w:p>
        </w:tc>
      </w:tr>
      <w:tr w14:paraId="2D939373">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636" w:hRule="atLeast"/>
        </w:trPr>
        <w:tc>
          <w:tcPr>
            <w:tcW w:w="1450" w:type="dxa"/>
            <w:tcBorders>
              <w:top w:val="single" w:color="auto" w:sz="4" w:space="0"/>
              <w:right w:val="single" w:color="auto" w:sz="4" w:space="0"/>
            </w:tcBorders>
            <w:vAlign w:val="center"/>
          </w:tcPr>
          <w:p w14:paraId="38CE087B">
            <w:pPr>
              <w:jc w:val="center"/>
              <w:rPr>
                <w:rFonts w:hint="eastAsia" w:ascii="宋体" w:hAnsi="宋体"/>
                <w:sz w:val="18"/>
                <w:szCs w:val="18"/>
              </w:rPr>
            </w:pPr>
            <w:r>
              <w:rPr>
                <w:rFonts w:hint="eastAsia" w:ascii="宋体" w:hAnsi="宋体"/>
                <w:sz w:val="18"/>
                <w:szCs w:val="18"/>
              </w:rPr>
              <w:t>中压管道尺寸</w:t>
            </w:r>
          </w:p>
        </w:tc>
        <w:tc>
          <w:tcPr>
            <w:tcW w:w="1642" w:type="dxa"/>
            <w:gridSpan w:val="2"/>
            <w:tcBorders>
              <w:top w:val="single" w:color="auto" w:sz="4" w:space="0"/>
              <w:left w:val="single" w:color="auto" w:sz="4" w:space="0"/>
              <w:right w:val="single" w:color="auto" w:sz="4" w:space="0"/>
            </w:tcBorders>
            <w:vAlign w:val="center"/>
          </w:tcPr>
          <w:p w14:paraId="53283923">
            <w:pPr>
              <w:jc w:val="center"/>
              <w:rPr>
                <w:rFonts w:hint="eastAsia" w:ascii="宋体" w:hAnsi="宋体"/>
                <w:sz w:val="18"/>
                <w:szCs w:val="18"/>
              </w:rPr>
            </w:pPr>
            <w:r>
              <w:rPr>
                <w:rFonts w:hint="eastAsia" w:ascii="宋体" w:hAnsi="宋体"/>
                <w:sz w:val="18"/>
                <w:szCs w:val="18"/>
              </w:rPr>
              <w:t>de40</w:t>
            </w:r>
          </w:p>
        </w:tc>
        <w:tc>
          <w:tcPr>
            <w:tcW w:w="1640" w:type="dxa"/>
            <w:gridSpan w:val="2"/>
            <w:tcBorders>
              <w:top w:val="single" w:color="auto" w:sz="4" w:space="0"/>
              <w:left w:val="single" w:color="auto" w:sz="4" w:space="0"/>
              <w:right w:val="single" w:color="auto" w:sz="4" w:space="0"/>
            </w:tcBorders>
            <w:vAlign w:val="center"/>
          </w:tcPr>
          <w:p w14:paraId="4924E77B">
            <w:pPr>
              <w:jc w:val="center"/>
              <w:rPr>
                <w:rFonts w:hint="eastAsia" w:ascii="宋体" w:hAnsi="宋体"/>
                <w:sz w:val="18"/>
                <w:szCs w:val="18"/>
              </w:rPr>
            </w:pPr>
            <w:r>
              <w:rPr>
                <w:rFonts w:hint="eastAsia" w:ascii="宋体" w:hAnsi="宋体"/>
                <w:sz w:val="18"/>
                <w:szCs w:val="18"/>
              </w:rPr>
              <w:t>de63</w:t>
            </w:r>
          </w:p>
        </w:tc>
        <w:tc>
          <w:tcPr>
            <w:tcW w:w="1640" w:type="dxa"/>
            <w:gridSpan w:val="2"/>
            <w:tcBorders>
              <w:top w:val="single" w:color="auto" w:sz="4" w:space="0"/>
              <w:left w:val="single" w:color="auto" w:sz="4" w:space="0"/>
              <w:right w:val="single" w:color="auto" w:sz="4" w:space="0"/>
            </w:tcBorders>
            <w:vAlign w:val="center"/>
          </w:tcPr>
          <w:p w14:paraId="27D12583">
            <w:pPr>
              <w:jc w:val="center"/>
              <w:rPr>
                <w:rFonts w:hint="eastAsia" w:ascii="宋体" w:hAnsi="宋体"/>
                <w:sz w:val="18"/>
                <w:szCs w:val="18"/>
              </w:rPr>
            </w:pPr>
            <w:r>
              <w:rPr>
                <w:rFonts w:hint="eastAsia" w:ascii="宋体" w:hAnsi="宋体"/>
                <w:sz w:val="18"/>
                <w:szCs w:val="18"/>
              </w:rPr>
              <w:t>de90</w:t>
            </w:r>
          </w:p>
        </w:tc>
        <w:tc>
          <w:tcPr>
            <w:tcW w:w="1640" w:type="dxa"/>
            <w:gridSpan w:val="2"/>
            <w:tcBorders>
              <w:top w:val="single" w:color="auto" w:sz="4" w:space="0"/>
              <w:left w:val="single" w:color="auto" w:sz="4" w:space="0"/>
              <w:right w:val="single" w:color="auto" w:sz="4" w:space="0"/>
            </w:tcBorders>
            <w:vAlign w:val="center"/>
          </w:tcPr>
          <w:p w14:paraId="1D98E58A">
            <w:pPr>
              <w:jc w:val="center"/>
              <w:rPr>
                <w:rFonts w:hint="eastAsia" w:ascii="宋体" w:hAnsi="宋体"/>
                <w:sz w:val="18"/>
                <w:szCs w:val="18"/>
              </w:rPr>
            </w:pPr>
            <w:r>
              <w:rPr>
                <w:rFonts w:hint="eastAsia" w:ascii="宋体" w:hAnsi="宋体"/>
                <w:sz w:val="18"/>
                <w:szCs w:val="18"/>
              </w:rPr>
              <w:t>de110</w:t>
            </w:r>
          </w:p>
        </w:tc>
        <w:tc>
          <w:tcPr>
            <w:tcW w:w="1640" w:type="dxa"/>
            <w:gridSpan w:val="2"/>
            <w:tcBorders>
              <w:top w:val="single" w:color="auto" w:sz="4" w:space="0"/>
              <w:left w:val="single" w:color="auto" w:sz="4" w:space="0"/>
              <w:right w:val="single" w:color="auto" w:sz="4" w:space="0"/>
            </w:tcBorders>
            <w:vAlign w:val="center"/>
          </w:tcPr>
          <w:p w14:paraId="0DAA9589">
            <w:pPr>
              <w:jc w:val="center"/>
              <w:rPr>
                <w:rFonts w:hint="eastAsia" w:ascii="宋体" w:hAnsi="宋体"/>
                <w:sz w:val="18"/>
                <w:szCs w:val="18"/>
              </w:rPr>
            </w:pPr>
            <w:r>
              <w:rPr>
                <w:rFonts w:hint="eastAsia" w:ascii="宋体" w:hAnsi="宋体"/>
                <w:sz w:val="18"/>
                <w:szCs w:val="18"/>
              </w:rPr>
              <w:t>de160</w:t>
            </w:r>
          </w:p>
        </w:tc>
        <w:tc>
          <w:tcPr>
            <w:tcW w:w="1640" w:type="dxa"/>
            <w:gridSpan w:val="2"/>
            <w:tcBorders>
              <w:top w:val="single" w:color="auto" w:sz="4" w:space="0"/>
              <w:left w:val="single" w:color="auto" w:sz="4" w:space="0"/>
              <w:right w:val="single" w:color="auto" w:sz="4" w:space="0"/>
            </w:tcBorders>
            <w:vAlign w:val="center"/>
          </w:tcPr>
          <w:p w14:paraId="6437574C">
            <w:pPr>
              <w:jc w:val="center"/>
              <w:rPr>
                <w:rFonts w:hint="eastAsia" w:ascii="宋体" w:hAnsi="宋体"/>
                <w:sz w:val="18"/>
                <w:szCs w:val="18"/>
              </w:rPr>
            </w:pPr>
            <w:r>
              <w:rPr>
                <w:rFonts w:hint="eastAsia" w:ascii="宋体" w:hAnsi="宋体"/>
                <w:sz w:val="18"/>
                <w:szCs w:val="18"/>
              </w:rPr>
              <w:t>de200</w:t>
            </w:r>
          </w:p>
        </w:tc>
        <w:tc>
          <w:tcPr>
            <w:tcW w:w="1642" w:type="dxa"/>
            <w:gridSpan w:val="2"/>
            <w:tcBorders>
              <w:top w:val="single" w:color="auto" w:sz="4" w:space="0"/>
              <w:left w:val="single" w:color="auto" w:sz="4" w:space="0"/>
              <w:right w:val="single" w:color="auto" w:sz="4" w:space="0"/>
            </w:tcBorders>
            <w:vAlign w:val="center"/>
          </w:tcPr>
          <w:p w14:paraId="3A1CF718">
            <w:pPr>
              <w:jc w:val="center"/>
              <w:rPr>
                <w:rFonts w:hint="eastAsia" w:ascii="宋体" w:hAnsi="宋体"/>
                <w:sz w:val="18"/>
                <w:szCs w:val="18"/>
              </w:rPr>
            </w:pPr>
            <w:r>
              <w:rPr>
                <w:rFonts w:hint="eastAsia" w:ascii="宋体" w:hAnsi="宋体"/>
                <w:sz w:val="18"/>
                <w:szCs w:val="18"/>
              </w:rPr>
              <w:t>de250</w:t>
            </w:r>
          </w:p>
        </w:tc>
        <w:tc>
          <w:tcPr>
            <w:tcW w:w="1666" w:type="dxa"/>
            <w:gridSpan w:val="2"/>
            <w:tcBorders>
              <w:top w:val="single" w:color="auto" w:sz="4" w:space="0"/>
              <w:left w:val="single" w:color="auto" w:sz="4" w:space="0"/>
            </w:tcBorders>
            <w:vAlign w:val="center"/>
          </w:tcPr>
          <w:p w14:paraId="0440308F">
            <w:pPr>
              <w:jc w:val="center"/>
              <w:rPr>
                <w:rFonts w:hint="eastAsia" w:ascii="宋体" w:hAnsi="宋体"/>
                <w:sz w:val="18"/>
                <w:szCs w:val="18"/>
              </w:rPr>
            </w:pPr>
            <w:r>
              <w:rPr>
                <w:rFonts w:hint="eastAsia" w:ascii="宋体" w:hAnsi="宋体"/>
                <w:sz w:val="18"/>
                <w:szCs w:val="18"/>
              </w:rPr>
              <w:t>de315</w:t>
            </w:r>
          </w:p>
        </w:tc>
      </w:tr>
      <w:tr w14:paraId="0756CACA">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712" w:hRule="atLeast"/>
        </w:trPr>
        <w:tc>
          <w:tcPr>
            <w:tcW w:w="1450" w:type="dxa"/>
            <w:tcBorders>
              <w:right w:val="single" w:color="auto" w:sz="4" w:space="0"/>
            </w:tcBorders>
            <w:vAlign w:val="center"/>
          </w:tcPr>
          <w:p w14:paraId="118C70C8">
            <w:pPr>
              <w:jc w:val="center"/>
              <w:rPr>
                <w:rFonts w:hint="eastAsia" w:ascii="宋体" w:hAnsi="宋体"/>
                <w:sz w:val="18"/>
                <w:szCs w:val="18"/>
              </w:rPr>
            </w:pPr>
            <w:r>
              <w:rPr>
                <w:rFonts w:hint="eastAsia" w:ascii="宋体" w:hAnsi="宋体"/>
                <w:sz w:val="18"/>
                <w:szCs w:val="18"/>
              </w:rPr>
              <w:t>放空量</w:t>
            </w:r>
            <w:r>
              <w:rPr>
                <w:rFonts w:hint="eastAsia" w:ascii="宋体" w:hAnsi="宋体"/>
                <w:sz w:val="18"/>
                <w:szCs w:val="18"/>
              </w:rPr>
              <w:br w:type="textWrapping"/>
            </w:r>
            <w:r>
              <w:rPr>
                <w:rFonts w:hint="eastAsia" w:ascii="宋体" w:hAnsi="宋体"/>
                <w:sz w:val="18"/>
                <w:szCs w:val="18"/>
              </w:rPr>
              <w:t>（Nm</w:t>
            </w:r>
            <w:r>
              <w:rPr>
                <w:rFonts w:hint="eastAsia" w:ascii="宋体" w:hAnsi="宋体"/>
                <w:sz w:val="18"/>
                <w:szCs w:val="18"/>
                <w:vertAlign w:val="superscript"/>
              </w:rPr>
              <w:t>3</w:t>
            </w:r>
            <w:r>
              <w:rPr>
                <w:rFonts w:hint="eastAsia" w:ascii="宋体" w:hAnsi="宋体"/>
                <w:sz w:val="18"/>
                <w:szCs w:val="18"/>
              </w:rPr>
              <w:t>/Km）</w:t>
            </w:r>
          </w:p>
        </w:tc>
        <w:tc>
          <w:tcPr>
            <w:tcW w:w="1642" w:type="dxa"/>
            <w:gridSpan w:val="2"/>
            <w:tcBorders>
              <w:left w:val="single" w:color="auto" w:sz="4" w:space="0"/>
              <w:right w:val="single" w:color="auto" w:sz="4" w:space="0"/>
            </w:tcBorders>
            <w:vAlign w:val="center"/>
          </w:tcPr>
          <w:p w14:paraId="53CF5F81">
            <w:pPr>
              <w:jc w:val="center"/>
              <w:rPr>
                <w:rFonts w:hint="eastAsia" w:ascii="宋体" w:hAnsi="宋体"/>
                <w:sz w:val="18"/>
                <w:szCs w:val="18"/>
              </w:rPr>
            </w:pPr>
            <w:r>
              <w:rPr>
                <w:rFonts w:hint="eastAsia" w:ascii="宋体" w:hAnsi="宋体"/>
                <w:sz w:val="18"/>
                <w:szCs w:val="18"/>
              </w:rPr>
              <w:t>6.28</w:t>
            </w:r>
          </w:p>
        </w:tc>
        <w:tc>
          <w:tcPr>
            <w:tcW w:w="1640" w:type="dxa"/>
            <w:gridSpan w:val="2"/>
            <w:tcBorders>
              <w:left w:val="single" w:color="auto" w:sz="4" w:space="0"/>
              <w:right w:val="single" w:color="auto" w:sz="4" w:space="0"/>
            </w:tcBorders>
            <w:vAlign w:val="center"/>
          </w:tcPr>
          <w:p w14:paraId="558FB034">
            <w:pPr>
              <w:jc w:val="center"/>
              <w:rPr>
                <w:rFonts w:hint="eastAsia" w:ascii="宋体" w:hAnsi="宋体"/>
                <w:sz w:val="18"/>
                <w:szCs w:val="18"/>
              </w:rPr>
            </w:pPr>
            <w:r>
              <w:rPr>
                <w:rFonts w:hint="eastAsia" w:ascii="宋体" w:hAnsi="宋体"/>
                <w:sz w:val="18"/>
                <w:szCs w:val="18"/>
              </w:rPr>
              <w:t>15.58</w:t>
            </w:r>
          </w:p>
        </w:tc>
        <w:tc>
          <w:tcPr>
            <w:tcW w:w="1640" w:type="dxa"/>
            <w:gridSpan w:val="2"/>
            <w:tcBorders>
              <w:left w:val="single" w:color="auto" w:sz="4" w:space="0"/>
              <w:right w:val="single" w:color="auto" w:sz="4" w:space="0"/>
            </w:tcBorders>
            <w:vAlign w:val="center"/>
          </w:tcPr>
          <w:p w14:paraId="04679AA7">
            <w:pPr>
              <w:jc w:val="center"/>
              <w:rPr>
                <w:rFonts w:hint="eastAsia" w:ascii="宋体" w:hAnsi="宋体"/>
                <w:sz w:val="18"/>
                <w:szCs w:val="18"/>
              </w:rPr>
            </w:pPr>
            <w:r>
              <w:rPr>
                <w:rFonts w:hint="eastAsia" w:ascii="宋体" w:hAnsi="宋体"/>
                <w:sz w:val="18"/>
                <w:szCs w:val="18"/>
              </w:rPr>
              <w:t>31.79</w:t>
            </w:r>
          </w:p>
        </w:tc>
        <w:tc>
          <w:tcPr>
            <w:tcW w:w="1640" w:type="dxa"/>
            <w:gridSpan w:val="2"/>
            <w:tcBorders>
              <w:left w:val="single" w:color="auto" w:sz="4" w:space="0"/>
              <w:right w:val="single" w:color="auto" w:sz="4" w:space="0"/>
            </w:tcBorders>
            <w:vAlign w:val="center"/>
          </w:tcPr>
          <w:p w14:paraId="15A4B164">
            <w:pPr>
              <w:jc w:val="center"/>
              <w:rPr>
                <w:rFonts w:hint="eastAsia" w:ascii="宋体" w:hAnsi="宋体"/>
                <w:sz w:val="18"/>
                <w:szCs w:val="18"/>
              </w:rPr>
            </w:pPr>
            <w:r>
              <w:rPr>
                <w:rFonts w:hint="eastAsia" w:ascii="宋体" w:hAnsi="宋体"/>
                <w:sz w:val="18"/>
                <w:szCs w:val="18"/>
              </w:rPr>
              <w:t>47.49</w:t>
            </w:r>
          </w:p>
        </w:tc>
        <w:tc>
          <w:tcPr>
            <w:tcW w:w="1640" w:type="dxa"/>
            <w:gridSpan w:val="2"/>
            <w:tcBorders>
              <w:left w:val="single" w:color="auto" w:sz="4" w:space="0"/>
              <w:right w:val="single" w:color="auto" w:sz="4" w:space="0"/>
            </w:tcBorders>
            <w:vAlign w:val="center"/>
          </w:tcPr>
          <w:p w14:paraId="6A36100F">
            <w:pPr>
              <w:jc w:val="center"/>
              <w:rPr>
                <w:rFonts w:hint="eastAsia" w:ascii="宋体" w:hAnsi="宋体"/>
                <w:sz w:val="18"/>
                <w:szCs w:val="18"/>
              </w:rPr>
            </w:pPr>
            <w:r>
              <w:rPr>
                <w:rFonts w:hint="eastAsia" w:ascii="宋体" w:hAnsi="宋体"/>
                <w:sz w:val="18"/>
                <w:szCs w:val="18"/>
              </w:rPr>
              <w:t>100.48</w:t>
            </w:r>
          </w:p>
        </w:tc>
        <w:tc>
          <w:tcPr>
            <w:tcW w:w="1640" w:type="dxa"/>
            <w:gridSpan w:val="2"/>
            <w:tcBorders>
              <w:left w:val="single" w:color="auto" w:sz="4" w:space="0"/>
              <w:right w:val="single" w:color="auto" w:sz="4" w:space="0"/>
            </w:tcBorders>
            <w:vAlign w:val="center"/>
          </w:tcPr>
          <w:p w14:paraId="3712FB46">
            <w:pPr>
              <w:jc w:val="center"/>
              <w:rPr>
                <w:rFonts w:hint="eastAsia" w:ascii="宋体" w:hAnsi="宋体"/>
                <w:sz w:val="18"/>
                <w:szCs w:val="18"/>
              </w:rPr>
            </w:pPr>
            <w:r>
              <w:rPr>
                <w:rFonts w:hint="eastAsia" w:ascii="宋体" w:hAnsi="宋体"/>
                <w:sz w:val="18"/>
                <w:szCs w:val="18"/>
              </w:rPr>
              <w:t>157</w:t>
            </w:r>
          </w:p>
        </w:tc>
        <w:tc>
          <w:tcPr>
            <w:tcW w:w="1642" w:type="dxa"/>
            <w:gridSpan w:val="2"/>
            <w:tcBorders>
              <w:left w:val="single" w:color="auto" w:sz="4" w:space="0"/>
              <w:right w:val="single" w:color="auto" w:sz="4" w:space="0"/>
            </w:tcBorders>
            <w:vAlign w:val="center"/>
          </w:tcPr>
          <w:p w14:paraId="6E3E6E84">
            <w:pPr>
              <w:jc w:val="center"/>
              <w:rPr>
                <w:rFonts w:hint="eastAsia" w:ascii="宋体" w:hAnsi="宋体"/>
                <w:sz w:val="18"/>
                <w:szCs w:val="18"/>
              </w:rPr>
            </w:pPr>
            <w:r>
              <w:rPr>
                <w:rFonts w:hint="eastAsia" w:ascii="宋体" w:hAnsi="宋体"/>
                <w:sz w:val="18"/>
                <w:szCs w:val="18"/>
              </w:rPr>
              <w:t>245.31</w:t>
            </w:r>
          </w:p>
        </w:tc>
        <w:tc>
          <w:tcPr>
            <w:tcW w:w="1666" w:type="dxa"/>
            <w:gridSpan w:val="2"/>
            <w:tcBorders>
              <w:left w:val="single" w:color="auto" w:sz="4" w:space="0"/>
            </w:tcBorders>
            <w:vAlign w:val="center"/>
          </w:tcPr>
          <w:p w14:paraId="6C229FBB">
            <w:pPr>
              <w:jc w:val="center"/>
              <w:rPr>
                <w:rFonts w:hint="eastAsia" w:ascii="宋体" w:hAnsi="宋体"/>
                <w:sz w:val="18"/>
                <w:szCs w:val="18"/>
              </w:rPr>
            </w:pPr>
            <w:r>
              <w:rPr>
                <w:rFonts w:hint="eastAsia" w:ascii="宋体" w:hAnsi="宋体"/>
                <w:sz w:val="18"/>
                <w:szCs w:val="18"/>
              </w:rPr>
              <w:t>389.46</w:t>
            </w:r>
          </w:p>
        </w:tc>
      </w:tr>
      <w:tr w14:paraId="65A449D1">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892" w:hRule="atLeast"/>
        </w:trPr>
        <w:tc>
          <w:tcPr>
            <w:tcW w:w="14600" w:type="dxa"/>
            <w:gridSpan w:val="17"/>
            <w:vAlign w:val="center"/>
          </w:tcPr>
          <w:p w14:paraId="27AE529E">
            <w:pPr>
              <w:rPr>
                <w:rFonts w:hint="eastAsia" w:ascii="宋体" w:hAnsi="宋体"/>
                <w:sz w:val="18"/>
                <w:szCs w:val="18"/>
              </w:rPr>
            </w:pPr>
            <w:r>
              <w:rPr>
                <w:rFonts w:hint="eastAsia" w:ascii="宋体" w:hAnsi="宋体"/>
                <w:sz w:val="18"/>
                <w:szCs w:val="18"/>
              </w:rPr>
              <w:t>备注：1、本表适用于因管道锈蚀、外部机械破坏等造成的管道抢险施工时阀门关闭后管道放空量的计算。</w:t>
            </w:r>
            <w:r>
              <w:rPr>
                <w:rFonts w:hint="eastAsia" w:ascii="宋体" w:hAnsi="宋体"/>
                <w:sz w:val="18"/>
                <w:szCs w:val="18"/>
              </w:rPr>
              <w:br w:type="textWrapping"/>
            </w:r>
            <w:r>
              <w:rPr>
                <w:rFonts w:hint="eastAsia" w:ascii="宋体" w:hAnsi="宋体"/>
                <w:sz w:val="18"/>
                <w:szCs w:val="18"/>
              </w:rPr>
              <w:t xml:space="preserve">      2、本表放空量为每公里管道需放空的流量，计算时需乘以抢险施工时关闭管道阀门之间的管道长度。</w:t>
            </w:r>
          </w:p>
        </w:tc>
      </w:tr>
    </w:tbl>
    <w:p w14:paraId="6AB0CFA2">
      <w:pPr>
        <w:pStyle w:val="2"/>
        <w:spacing w:after="0" w:line="240" w:lineRule="exact"/>
        <w:sectPr>
          <w:footerReference r:id="rId6" w:type="default"/>
          <w:footerReference r:id="rId7" w:type="even"/>
          <w:pgSz w:w="16838" w:h="11906" w:orient="landscape"/>
          <w:pgMar w:top="1588" w:right="2098" w:bottom="1474" w:left="1985" w:header="851" w:footer="1588" w:gutter="0"/>
          <w:pgNumType w:fmt="numberInDash"/>
          <w:cols w:space="425" w:num="1"/>
          <w:docGrid w:linePitch="312" w:charSpace="0"/>
        </w:sectPr>
      </w:pPr>
    </w:p>
    <w:p w14:paraId="3D7C97BF">
      <w:pPr>
        <w:spacing w:line="260" w:lineRule="exact"/>
        <w:ind w:right="560"/>
        <w:rPr>
          <w:rFonts w:ascii="Times New Roman" w:hAnsi="Times New Roman" w:cs="Times New Roman"/>
          <w:szCs w:val="24"/>
        </w:rPr>
      </w:pPr>
    </w:p>
    <w:sectPr>
      <w:pgSz w:w="11906" w:h="16838"/>
      <w:pgMar w:top="2098" w:right="1474" w:bottom="1985" w:left="1588" w:header="851" w:footer="1588"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MingLiU">
    <w:altName w:val="PMingLiU-ExtB"/>
    <w:panose1 w:val="02010609000101010101"/>
    <w:charset w:val="88"/>
    <w:family w:val="modern"/>
    <w:pitch w:val="default"/>
    <w:sig w:usb0="00000000" w:usb1="00000000" w:usb2="00000016" w:usb3="00000000" w:csb0="00100001" w:csb1="00000000"/>
  </w:font>
  <w:font w:name="細明體">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Narrow">
    <w:panose1 w:val="020B0606020202030204"/>
    <w:charset w:val="00"/>
    <w:family w:val="swiss"/>
    <w:pitch w:val="default"/>
    <w:sig w:usb0="00000287" w:usb1="00000800" w:usb2="00000000" w:usb3="00000000" w:csb0="2000009F" w:csb1="DFD70000"/>
  </w:font>
  <w:font w:name="方正小标宋简体">
    <w:panose1 w:val="03000509000000000000"/>
    <w:charset w:val="86"/>
    <w:family w:val="script"/>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8817503"/>
      <w:docPartObj>
        <w:docPartGallery w:val="autotext"/>
      </w:docPartObj>
    </w:sdtPr>
    <w:sdtEndPr>
      <w:rPr>
        <w:rFonts w:asciiTheme="minorEastAsia" w:hAnsiTheme="minorEastAsia" w:eastAsiaTheme="minorEastAsia"/>
        <w:sz w:val="28"/>
        <w:szCs w:val="28"/>
      </w:rPr>
    </w:sdtEndPr>
    <w:sdtContent>
      <w:p w14:paraId="25B197BD">
        <w:pPr>
          <w:pStyle w:val="12"/>
          <w:jc w:val="right"/>
          <w:rPr>
            <w:rFonts w:hint="eastAsia"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3 -</w:t>
        </w:r>
        <w:r>
          <w:rPr>
            <w:rFonts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0553316"/>
      <w:docPartObj>
        <w:docPartGallery w:val="autotext"/>
      </w:docPartObj>
    </w:sdtPr>
    <w:sdtEndPr>
      <w:rPr>
        <w:rFonts w:asciiTheme="minorEastAsia" w:hAnsiTheme="minorEastAsia" w:eastAsiaTheme="minorEastAsia"/>
        <w:sz w:val="28"/>
        <w:szCs w:val="28"/>
      </w:rPr>
    </w:sdtEndPr>
    <w:sdtContent>
      <w:p w14:paraId="63E20192">
        <w:pPr>
          <w:pStyle w:val="12"/>
          <w:rPr>
            <w:rFonts w:hint="eastAsia"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4 -</w:t>
        </w:r>
        <w:r>
          <w:rPr>
            <w:rFonts w:asciiTheme="minorEastAsia" w:hAnsiTheme="minorEastAsia" w:eastAsiaTheme="minorEastAsia"/>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4194048"/>
      <w:docPartObj>
        <w:docPartGallery w:val="autotext"/>
      </w:docPartObj>
    </w:sdtPr>
    <w:sdtEndPr>
      <w:rPr>
        <w:rFonts w:asciiTheme="minorEastAsia" w:hAnsiTheme="minorEastAsia" w:eastAsiaTheme="minorEastAsia"/>
        <w:sz w:val="28"/>
        <w:szCs w:val="28"/>
      </w:rPr>
    </w:sdtEndPr>
    <w:sdtContent>
      <w:p w14:paraId="706E2EDD">
        <w:pPr>
          <w:pStyle w:val="12"/>
          <w:jc w:val="right"/>
          <w:rPr>
            <w:rFonts w:hint="eastAsia"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7E965">
    <w:pPr>
      <w:pStyle w:val="12"/>
      <w:framePr w:wrap="around" w:vAnchor="text" w:hAnchor="margin" w:xAlign="outside" w:y="1"/>
      <w:rPr>
        <w:rStyle w:val="22"/>
        <w:rFonts w:hint="eastAsia" w:asciiTheme="minorEastAsia" w:hAnsiTheme="minorEastAsia" w:eastAsiaTheme="minorEastAsia"/>
        <w:sz w:val="28"/>
        <w:szCs w:val="28"/>
      </w:rPr>
    </w:pPr>
    <w:r>
      <w:rPr>
        <w:rStyle w:val="22"/>
        <w:rFonts w:asciiTheme="minorEastAsia" w:hAnsiTheme="minorEastAsia" w:eastAsiaTheme="minorEastAsia"/>
        <w:sz w:val="28"/>
        <w:szCs w:val="28"/>
      </w:rPr>
      <w:fldChar w:fldCharType="begin"/>
    </w:r>
    <w:r>
      <w:rPr>
        <w:rStyle w:val="22"/>
        <w:rFonts w:asciiTheme="minorEastAsia" w:hAnsiTheme="minorEastAsia" w:eastAsiaTheme="minorEastAsia"/>
        <w:sz w:val="28"/>
        <w:szCs w:val="28"/>
      </w:rPr>
      <w:instrText xml:space="preserve">PAGE  </w:instrText>
    </w:r>
    <w:r>
      <w:rPr>
        <w:rStyle w:val="22"/>
        <w:rFonts w:asciiTheme="minorEastAsia" w:hAnsiTheme="minorEastAsia" w:eastAsiaTheme="minorEastAsia"/>
        <w:sz w:val="28"/>
        <w:szCs w:val="28"/>
      </w:rPr>
      <w:fldChar w:fldCharType="separate"/>
    </w:r>
    <w:r>
      <w:rPr>
        <w:rStyle w:val="22"/>
        <w:rFonts w:asciiTheme="minorEastAsia" w:hAnsiTheme="minorEastAsia" w:eastAsiaTheme="minorEastAsia"/>
        <w:sz w:val="28"/>
        <w:szCs w:val="28"/>
      </w:rPr>
      <w:t>- 5 -</w:t>
    </w:r>
    <w:r>
      <w:rPr>
        <w:rStyle w:val="22"/>
        <w:rFonts w:asciiTheme="minorEastAsia" w:hAnsiTheme="minorEastAsia" w:eastAsiaTheme="minorEastAsia"/>
        <w:sz w:val="28"/>
        <w:szCs w:val="28"/>
      </w:rPr>
      <w:fldChar w:fldCharType="end"/>
    </w:r>
    <w:r>
      <w:rPr>
        <w:rStyle w:val="22"/>
        <w:rFonts w:hint="eastAsia" w:asciiTheme="minorEastAsia" w:hAnsiTheme="minorEastAsia" w:eastAsiaTheme="minorEastAsia"/>
        <w:sz w:val="28"/>
        <w:szCs w:val="28"/>
      </w:rPr>
      <w:t xml:space="preserve"> </w:t>
    </w:r>
  </w:p>
  <w:sdt>
    <w:sdtPr>
      <w:id w:val="-645969271"/>
      <w:showingPlcHdr/>
    </w:sdtPr>
    <w:sdtContent>
      <w:p w14:paraId="2DE1935F">
        <w:pPr>
          <w:pStyle w:val="12"/>
          <w:ind w:right="360" w:firstLine="360"/>
          <w:jc w:val="right"/>
        </w:pPr>
        <w:r>
          <w:t xml:space="preserve">     </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5E936">
    <w:pPr>
      <w:pStyle w:val="12"/>
      <w:framePr w:wrap="around" w:vAnchor="text" w:hAnchor="margin" w:xAlign="outside" w:y="1"/>
      <w:rPr>
        <w:rStyle w:val="22"/>
        <w:rFonts w:hint="eastAsia" w:asciiTheme="minorEastAsia" w:hAnsiTheme="minorEastAsia" w:eastAsiaTheme="minorEastAsia"/>
        <w:sz w:val="28"/>
        <w:szCs w:val="28"/>
      </w:rPr>
    </w:pPr>
    <w:r>
      <w:rPr>
        <w:rStyle w:val="22"/>
        <w:rFonts w:asciiTheme="minorEastAsia" w:hAnsiTheme="minorEastAsia" w:eastAsiaTheme="minorEastAsia"/>
        <w:sz w:val="28"/>
        <w:szCs w:val="28"/>
      </w:rPr>
      <w:fldChar w:fldCharType="begin"/>
    </w:r>
    <w:r>
      <w:rPr>
        <w:rStyle w:val="22"/>
        <w:rFonts w:asciiTheme="minorEastAsia" w:hAnsiTheme="minorEastAsia" w:eastAsiaTheme="minorEastAsia"/>
        <w:sz w:val="28"/>
        <w:szCs w:val="28"/>
      </w:rPr>
      <w:instrText xml:space="preserve">PAGE  </w:instrText>
    </w:r>
    <w:r>
      <w:rPr>
        <w:rStyle w:val="22"/>
        <w:rFonts w:asciiTheme="minorEastAsia" w:hAnsiTheme="minorEastAsia" w:eastAsiaTheme="minorEastAsia"/>
        <w:sz w:val="28"/>
        <w:szCs w:val="28"/>
      </w:rPr>
      <w:fldChar w:fldCharType="separate"/>
    </w:r>
    <w:r>
      <w:rPr>
        <w:rStyle w:val="22"/>
        <w:rFonts w:asciiTheme="minorEastAsia" w:hAnsiTheme="minorEastAsia" w:eastAsiaTheme="minorEastAsia"/>
        <w:sz w:val="28"/>
        <w:szCs w:val="28"/>
      </w:rPr>
      <w:t>- 6 -</w:t>
    </w:r>
    <w:r>
      <w:rPr>
        <w:rStyle w:val="22"/>
        <w:rFonts w:asciiTheme="minorEastAsia" w:hAnsiTheme="minorEastAsia" w:eastAsiaTheme="minorEastAsia"/>
        <w:sz w:val="28"/>
        <w:szCs w:val="28"/>
      </w:rPr>
      <w:fldChar w:fldCharType="end"/>
    </w:r>
  </w:p>
  <w:p w14:paraId="7AC09C39">
    <w:pPr>
      <w:pStyle w:val="1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wMDNjNzRmMzM2ZTcyODhkZDMwMGYxZDMzZjM4ZjcifQ=="/>
  </w:docVars>
  <w:rsids>
    <w:rsidRoot w:val="2F7671FD"/>
    <w:rsid w:val="00003B37"/>
    <w:rsid w:val="00016A1E"/>
    <w:rsid w:val="00022237"/>
    <w:rsid w:val="00026231"/>
    <w:rsid w:val="00050468"/>
    <w:rsid w:val="00057FD3"/>
    <w:rsid w:val="00063625"/>
    <w:rsid w:val="00084019"/>
    <w:rsid w:val="00094605"/>
    <w:rsid w:val="000A01E8"/>
    <w:rsid w:val="000A342F"/>
    <w:rsid w:val="000B2B41"/>
    <w:rsid w:val="000B3D25"/>
    <w:rsid w:val="000F30BE"/>
    <w:rsid w:val="000F3FC6"/>
    <w:rsid w:val="00100232"/>
    <w:rsid w:val="0011723A"/>
    <w:rsid w:val="001179A7"/>
    <w:rsid w:val="00122C70"/>
    <w:rsid w:val="0012483D"/>
    <w:rsid w:val="00130887"/>
    <w:rsid w:val="00131539"/>
    <w:rsid w:val="00131669"/>
    <w:rsid w:val="00132825"/>
    <w:rsid w:val="0013574C"/>
    <w:rsid w:val="00145FE0"/>
    <w:rsid w:val="00153A41"/>
    <w:rsid w:val="00174606"/>
    <w:rsid w:val="0018452E"/>
    <w:rsid w:val="00191C78"/>
    <w:rsid w:val="001A756A"/>
    <w:rsid w:val="001B1B6F"/>
    <w:rsid w:val="001B4EA9"/>
    <w:rsid w:val="001B724D"/>
    <w:rsid w:val="00205762"/>
    <w:rsid w:val="002422A1"/>
    <w:rsid w:val="0026602D"/>
    <w:rsid w:val="00277BBB"/>
    <w:rsid w:val="002924A9"/>
    <w:rsid w:val="002B4597"/>
    <w:rsid w:val="002B64D7"/>
    <w:rsid w:val="002D4313"/>
    <w:rsid w:val="002E293A"/>
    <w:rsid w:val="002F10EF"/>
    <w:rsid w:val="00307634"/>
    <w:rsid w:val="00311606"/>
    <w:rsid w:val="00313EA1"/>
    <w:rsid w:val="00342D09"/>
    <w:rsid w:val="003433B5"/>
    <w:rsid w:val="00347132"/>
    <w:rsid w:val="0035398B"/>
    <w:rsid w:val="003616B6"/>
    <w:rsid w:val="003648D8"/>
    <w:rsid w:val="003738C8"/>
    <w:rsid w:val="00376D2A"/>
    <w:rsid w:val="00392767"/>
    <w:rsid w:val="00393213"/>
    <w:rsid w:val="003A5B75"/>
    <w:rsid w:val="003C18B3"/>
    <w:rsid w:val="003C1EB4"/>
    <w:rsid w:val="003C3DCD"/>
    <w:rsid w:val="003F054B"/>
    <w:rsid w:val="003F1B0D"/>
    <w:rsid w:val="003F7CC1"/>
    <w:rsid w:val="00432C8A"/>
    <w:rsid w:val="004340C9"/>
    <w:rsid w:val="0043487E"/>
    <w:rsid w:val="00443A70"/>
    <w:rsid w:val="00461DE5"/>
    <w:rsid w:val="00463ABF"/>
    <w:rsid w:val="00467BE7"/>
    <w:rsid w:val="004824BD"/>
    <w:rsid w:val="00493EBB"/>
    <w:rsid w:val="00495355"/>
    <w:rsid w:val="004D1102"/>
    <w:rsid w:val="0050384A"/>
    <w:rsid w:val="00506366"/>
    <w:rsid w:val="00507879"/>
    <w:rsid w:val="00520176"/>
    <w:rsid w:val="0052751A"/>
    <w:rsid w:val="00537672"/>
    <w:rsid w:val="00541939"/>
    <w:rsid w:val="00556289"/>
    <w:rsid w:val="0056284D"/>
    <w:rsid w:val="005636D3"/>
    <w:rsid w:val="00583C44"/>
    <w:rsid w:val="005854A0"/>
    <w:rsid w:val="005948E6"/>
    <w:rsid w:val="005C3FAC"/>
    <w:rsid w:val="005C478D"/>
    <w:rsid w:val="005E1379"/>
    <w:rsid w:val="005F598E"/>
    <w:rsid w:val="006127F0"/>
    <w:rsid w:val="00625FE7"/>
    <w:rsid w:val="00631E22"/>
    <w:rsid w:val="00634389"/>
    <w:rsid w:val="006367ED"/>
    <w:rsid w:val="00642501"/>
    <w:rsid w:val="00651D5F"/>
    <w:rsid w:val="006543A1"/>
    <w:rsid w:val="00687C87"/>
    <w:rsid w:val="006907B2"/>
    <w:rsid w:val="006924BF"/>
    <w:rsid w:val="006A2424"/>
    <w:rsid w:val="006A3724"/>
    <w:rsid w:val="006C1A75"/>
    <w:rsid w:val="006C6928"/>
    <w:rsid w:val="006C709A"/>
    <w:rsid w:val="006E1DCB"/>
    <w:rsid w:val="006E22B1"/>
    <w:rsid w:val="00730FD3"/>
    <w:rsid w:val="007459BF"/>
    <w:rsid w:val="0076198F"/>
    <w:rsid w:val="0076465F"/>
    <w:rsid w:val="00764FA6"/>
    <w:rsid w:val="007870AE"/>
    <w:rsid w:val="007A26BA"/>
    <w:rsid w:val="007C7340"/>
    <w:rsid w:val="007D0957"/>
    <w:rsid w:val="007D158D"/>
    <w:rsid w:val="007D2348"/>
    <w:rsid w:val="007E1268"/>
    <w:rsid w:val="007F6089"/>
    <w:rsid w:val="00806B45"/>
    <w:rsid w:val="00820470"/>
    <w:rsid w:val="008221F8"/>
    <w:rsid w:val="0082572A"/>
    <w:rsid w:val="00826A7B"/>
    <w:rsid w:val="0083628B"/>
    <w:rsid w:val="00845EA5"/>
    <w:rsid w:val="00851D78"/>
    <w:rsid w:val="00861DA3"/>
    <w:rsid w:val="00874B17"/>
    <w:rsid w:val="0088237B"/>
    <w:rsid w:val="00882BB2"/>
    <w:rsid w:val="008B4B26"/>
    <w:rsid w:val="008E00A7"/>
    <w:rsid w:val="008F432C"/>
    <w:rsid w:val="00903D32"/>
    <w:rsid w:val="00915235"/>
    <w:rsid w:val="00916F1A"/>
    <w:rsid w:val="00953A56"/>
    <w:rsid w:val="00963655"/>
    <w:rsid w:val="00976D4B"/>
    <w:rsid w:val="00984C53"/>
    <w:rsid w:val="009A056F"/>
    <w:rsid w:val="009A3CE9"/>
    <w:rsid w:val="009B30EC"/>
    <w:rsid w:val="009B678D"/>
    <w:rsid w:val="009D01FB"/>
    <w:rsid w:val="009E68ED"/>
    <w:rsid w:val="00A01750"/>
    <w:rsid w:val="00A34982"/>
    <w:rsid w:val="00A440EE"/>
    <w:rsid w:val="00A52C68"/>
    <w:rsid w:val="00A57815"/>
    <w:rsid w:val="00A637DC"/>
    <w:rsid w:val="00A70DA2"/>
    <w:rsid w:val="00A747D7"/>
    <w:rsid w:val="00A87260"/>
    <w:rsid w:val="00AA5BA8"/>
    <w:rsid w:val="00AB0566"/>
    <w:rsid w:val="00AB6A88"/>
    <w:rsid w:val="00AC1832"/>
    <w:rsid w:val="00AD464A"/>
    <w:rsid w:val="00AE7F9E"/>
    <w:rsid w:val="00AF1B9C"/>
    <w:rsid w:val="00AF6D6D"/>
    <w:rsid w:val="00AF745A"/>
    <w:rsid w:val="00B0419C"/>
    <w:rsid w:val="00B42F7B"/>
    <w:rsid w:val="00B67587"/>
    <w:rsid w:val="00B86811"/>
    <w:rsid w:val="00B876B3"/>
    <w:rsid w:val="00B91E19"/>
    <w:rsid w:val="00B97716"/>
    <w:rsid w:val="00BA1459"/>
    <w:rsid w:val="00BB1C42"/>
    <w:rsid w:val="00BE046C"/>
    <w:rsid w:val="00BE0A5B"/>
    <w:rsid w:val="00BE4C14"/>
    <w:rsid w:val="00BF05C6"/>
    <w:rsid w:val="00BF4E9A"/>
    <w:rsid w:val="00C06327"/>
    <w:rsid w:val="00C25056"/>
    <w:rsid w:val="00C42898"/>
    <w:rsid w:val="00C505F8"/>
    <w:rsid w:val="00C538C8"/>
    <w:rsid w:val="00C66224"/>
    <w:rsid w:val="00C74746"/>
    <w:rsid w:val="00C842A2"/>
    <w:rsid w:val="00CA5EFF"/>
    <w:rsid w:val="00CB1EDF"/>
    <w:rsid w:val="00CD3F57"/>
    <w:rsid w:val="00CD4158"/>
    <w:rsid w:val="00CD7CF9"/>
    <w:rsid w:val="00CF768E"/>
    <w:rsid w:val="00D110B9"/>
    <w:rsid w:val="00D1128D"/>
    <w:rsid w:val="00D224EF"/>
    <w:rsid w:val="00D22F5C"/>
    <w:rsid w:val="00D4318F"/>
    <w:rsid w:val="00D72BD3"/>
    <w:rsid w:val="00D95CBE"/>
    <w:rsid w:val="00D979A4"/>
    <w:rsid w:val="00DA41D1"/>
    <w:rsid w:val="00DB25F4"/>
    <w:rsid w:val="00DB4EE8"/>
    <w:rsid w:val="00DD0466"/>
    <w:rsid w:val="00DD2B3C"/>
    <w:rsid w:val="00DD4F3C"/>
    <w:rsid w:val="00DE6589"/>
    <w:rsid w:val="00DE7C75"/>
    <w:rsid w:val="00DF3E3E"/>
    <w:rsid w:val="00E166E7"/>
    <w:rsid w:val="00E31C8A"/>
    <w:rsid w:val="00E33ABF"/>
    <w:rsid w:val="00E41BC1"/>
    <w:rsid w:val="00E4583B"/>
    <w:rsid w:val="00E55D84"/>
    <w:rsid w:val="00E633C3"/>
    <w:rsid w:val="00E72841"/>
    <w:rsid w:val="00EA09AE"/>
    <w:rsid w:val="00EA2C15"/>
    <w:rsid w:val="00EB4117"/>
    <w:rsid w:val="00ED24F8"/>
    <w:rsid w:val="00EE686C"/>
    <w:rsid w:val="00EF0BA3"/>
    <w:rsid w:val="00EF669C"/>
    <w:rsid w:val="00F52BAB"/>
    <w:rsid w:val="00F579AF"/>
    <w:rsid w:val="00F73AC5"/>
    <w:rsid w:val="00F95D41"/>
    <w:rsid w:val="00FB572C"/>
    <w:rsid w:val="00FB6145"/>
    <w:rsid w:val="00FC5DDB"/>
    <w:rsid w:val="00FE31E1"/>
    <w:rsid w:val="00FE3472"/>
    <w:rsid w:val="00FF0B76"/>
    <w:rsid w:val="00FF5D77"/>
    <w:rsid w:val="04A96068"/>
    <w:rsid w:val="0507184F"/>
    <w:rsid w:val="06BE0752"/>
    <w:rsid w:val="0CC4308B"/>
    <w:rsid w:val="0DE3083D"/>
    <w:rsid w:val="12556489"/>
    <w:rsid w:val="17824D9A"/>
    <w:rsid w:val="1B8847D2"/>
    <w:rsid w:val="21DE339D"/>
    <w:rsid w:val="26664C50"/>
    <w:rsid w:val="290F7C09"/>
    <w:rsid w:val="2B6002E2"/>
    <w:rsid w:val="2CA43666"/>
    <w:rsid w:val="2D3A16A4"/>
    <w:rsid w:val="2DA80633"/>
    <w:rsid w:val="2F002D88"/>
    <w:rsid w:val="2F7671FD"/>
    <w:rsid w:val="2FC536B9"/>
    <w:rsid w:val="2FCA4F61"/>
    <w:rsid w:val="2FD827E3"/>
    <w:rsid w:val="305B3E0B"/>
    <w:rsid w:val="341C637D"/>
    <w:rsid w:val="34D04DC8"/>
    <w:rsid w:val="38B61B6D"/>
    <w:rsid w:val="3BDA38FF"/>
    <w:rsid w:val="3F1B58AC"/>
    <w:rsid w:val="414D0AF2"/>
    <w:rsid w:val="49312517"/>
    <w:rsid w:val="4B105AC6"/>
    <w:rsid w:val="4B1C07A2"/>
    <w:rsid w:val="4B746384"/>
    <w:rsid w:val="4B923002"/>
    <w:rsid w:val="4C12188A"/>
    <w:rsid w:val="4D5202E2"/>
    <w:rsid w:val="4EF31987"/>
    <w:rsid w:val="4F28211B"/>
    <w:rsid w:val="51F161CB"/>
    <w:rsid w:val="528D7974"/>
    <w:rsid w:val="5386726D"/>
    <w:rsid w:val="55895A24"/>
    <w:rsid w:val="561961B3"/>
    <w:rsid w:val="567346B7"/>
    <w:rsid w:val="597D5C22"/>
    <w:rsid w:val="599A3FD3"/>
    <w:rsid w:val="5F05491D"/>
    <w:rsid w:val="60E03D35"/>
    <w:rsid w:val="617D20C4"/>
    <w:rsid w:val="63376235"/>
    <w:rsid w:val="643F540C"/>
    <w:rsid w:val="64B928D3"/>
    <w:rsid w:val="65515201"/>
    <w:rsid w:val="669D09A3"/>
    <w:rsid w:val="66E2573B"/>
    <w:rsid w:val="6A880510"/>
    <w:rsid w:val="6C5E571E"/>
    <w:rsid w:val="6DC9627D"/>
    <w:rsid w:val="6E6C09B6"/>
    <w:rsid w:val="6EAE6B68"/>
    <w:rsid w:val="70F8109C"/>
    <w:rsid w:val="76EF1EFB"/>
    <w:rsid w:val="77091498"/>
    <w:rsid w:val="7AD43C4D"/>
    <w:rsid w:val="7B29657E"/>
    <w:rsid w:val="7BC83758"/>
    <w:rsid w:val="7BFF478E"/>
    <w:rsid w:val="7E19394E"/>
    <w:rsid w:val="7E28441B"/>
    <w:rsid w:val="7E7569CA"/>
    <w:rsid w:val="7EF841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1"/>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rFonts w:ascii="Times New Roman" w:hAnsi="Times New Roman" w:eastAsia="黑体" w:cs="Times New Roman"/>
      <w:b/>
      <w:kern w:val="44"/>
      <w:sz w:val="44"/>
    </w:rPr>
  </w:style>
  <w:style w:type="paragraph" w:styleId="4">
    <w:name w:val="heading 2"/>
    <w:basedOn w:val="1"/>
    <w:next w:val="1"/>
    <w:link w:val="32"/>
    <w:qFormat/>
    <w:uiPriority w:val="0"/>
    <w:pPr>
      <w:keepNext/>
      <w:keepLines/>
      <w:spacing w:before="260" w:after="260" w:line="416" w:lineRule="auto"/>
      <w:outlineLvl w:val="1"/>
    </w:pPr>
    <w:rPr>
      <w:rFonts w:ascii="Arial" w:hAnsi="Arial" w:eastAsia="黑体" w:cs="Times New Roman"/>
      <w:b/>
      <w:bCs/>
      <w:sz w:val="32"/>
      <w:szCs w:val="32"/>
    </w:rPr>
  </w:style>
  <w:style w:type="paragraph" w:styleId="5">
    <w:name w:val="heading 4"/>
    <w:basedOn w:val="1"/>
    <w:next w:val="1"/>
    <w:link w:val="33"/>
    <w:qFormat/>
    <w:uiPriority w:val="0"/>
    <w:pPr>
      <w:keepNext/>
      <w:keepLines/>
      <w:spacing w:before="280" w:after="290" w:line="376" w:lineRule="auto"/>
      <w:outlineLvl w:val="3"/>
    </w:pPr>
    <w:rPr>
      <w:rFonts w:ascii="Arial" w:hAnsi="Arial" w:eastAsia="黑体" w:cs="Times New Roman"/>
      <w:b/>
      <w:bCs/>
      <w:sz w:val="28"/>
      <w:szCs w:val="28"/>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customStyle="1" w:styleId="2">
    <w:name w:val="BodyText"/>
    <w:basedOn w:val="1"/>
    <w:qFormat/>
    <w:uiPriority w:val="0"/>
    <w:pPr>
      <w:spacing w:after="120"/>
    </w:pPr>
    <w:rPr>
      <w:rFonts w:cs="黑体"/>
      <w:szCs w:val="22"/>
    </w:rPr>
  </w:style>
  <w:style w:type="paragraph" w:styleId="6">
    <w:name w:val="Body Text"/>
    <w:basedOn w:val="1"/>
    <w:link w:val="28"/>
    <w:qFormat/>
    <w:uiPriority w:val="0"/>
    <w:pPr>
      <w:spacing w:after="120"/>
    </w:pPr>
  </w:style>
  <w:style w:type="paragraph" w:styleId="7">
    <w:name w:val="Body Text Indent"/>
    <w:basedOn w:val="1"/>
    <w:link w:val="34"/>
    <w:unhideWhenUsed/>
    <w:qFormat/>
    <w:uiPriority w:val="0"/>
    <w:pPr>
      <w:spacing w:after="120"/>
      <w:ind w:left="420" w:leftChars="200"/>
    </w:pPr>
  </w:style>
  <w:style w:type="paragraph" w:styleId="8">
    <w:name w:val="Plain Text"/>
    <w:basedOn w:val="1"/>
    <w:link w:val="35"/>
    <w:qFormat/>
    <w:uiPriority w:val="0"/>
    <w:rPr>
      <w:rFonts w:ascii="宋体" w:hAnsi="Courier New" w:cs="Courier New"/>
    </w:rPr>
  </w:style>
  <w:style w:type="paragraph" w:styleId="9">
    <w:name w:val="Date"/>
    <w:basedOn w:val="1"/>
    <w:next w:val="1"/>
    <w:link w:val="29"/>
    <w:qFormat/>
    <w:uiPriority w:val="0"/>
    <w:pPr>
      <w:ind w:left="100" w:leftChars="2500"/>
    </w:pPr>
  </w:style>
  <w:style w:type="paragraph" w:styleId="10">
    <w:name w:val="Body Text Indent 2"/>
    <w:basedOn w:val="1"/>
    <w:link w:val="36"/>
    <w:qFormat/>
    <w:uiPriority w:val="0"/>
    <w:pPr>
      <w:spacing w:after="120" w:line="480" w:lineRule="auto"/>
      <w:ind w:left="420" w:leftChars="200"/>
    </w:pPr>
    <w:rPr>
      <w:rFonts w:cs="黑体"/>
      <w:szCs w:val="22"/>
    </w:rPr>
  </w:style>
  <w:style w:type="paragraph" w:styleId="11">
    <w:name w:val="Balloon Text"/>
    <w:basedOn w:val="1"/>
    <w:link w:val="27"/>
    <w:qFormat/>
    <w:uiPriority w:val="0"/>
    <w:rPr>
      <w:sz w:val="18"/>
      <w:szCs w:val="18"/>
    </w:rPr>
  </w:style>
  <w:style w:type="paragraph" w:styleId="12">
    <w:name w:val="footer"/>
    <w:basedOn w:val="1"/>
    <w:link w:val="25"/>
    <w:qFormat/>
    <w:uiPriority w:val="99"/>
    <w:pPr>
      <w:tabs>
        <w:tab w:val="center" w:pos="4153"/>
        <w:tab w:val="right" w:pos="8306"/>
      </w:tabs>
      <w:snapToGrid w:val="0"/>
      <w:jc w:val="left"/>
    </w:pPr>
    <w:rPr>
      <w:sz w:val="18"/>
    </w:rPr>
  </w:style>
  <w:style w:type="paragraph" w:styleId="13">
    <w:name w:val="header"/>
    <w:basedOn w:val="1"/>
    <w:link w:val="3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0"/>
    <w:pPr>
      <w:widowControl/>
      <w:tabs>
        <w:tab w:val="left" w:pos="720"/>
        <w:tab w:val="right" w:leader="dot" w:pos="8306"/>
      </w:tabs>
      <w:spacing w:line="240" w:lineRule="atLeast"/>
      <w:ind w:right="21" w:rightChars="10" w:firstLine="51"/>
      <w:jc w:val="center"/>
    </w:pPr>
    <w:rPr>
      <w:rFonts w:ascii="宋体" w:hAnsi="宋体" w:cs="Times New Roman"/>
      <w:bCs/>
      <w:color w:val="000000"/>
      <w:sz w:val="36"/>
      <w:szCs w:val="36"/>
    </w:rPr>
  </w:style>
  <w:style w:type="paragraph" w:styleId="15">
    <w:name w:val="HTML Preformatted"/>
    <w:basedOn w:val="1"/>
    <w:link w:val="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cs="Arial"/>
      <w:kern w:val="0"/>
      <w:sz w:val="28"/>
      <w:szCs w:val="28"/>
    </w:rPr>
  </w:style>
  <w:style w:type="paragraph" w:styleId="16">
    <w:name w:val="Normal (Web)"/>
    <w:basedOn w:val="1"/>
    <w:qFormat/>
    <w:uiPriority w:val="0"/>
    <w:pPr>
      <w:spacing w:beforeAutospacing="1" w:afterAutospacing="1"/>
      <w:jc w:val="left"/>
    </w:pPr>
    <w:rPr>
      <w:rFonts w:cs="Times New Roman"/>
      <w:kern w:val="0"/>
      <w:sz w:val="24"/>
    </w:rPr>
  </w:style>
  <w:style w:type="paragraph" w:styleId="17">
    <w:name w:val="Title"/>
    <w:basedOn w:val="1"/>
    <w:next w:val="1"/>
    <w:link w:val="39"/>
    <w:qFormat/>
    <w:uiPriority w:val="0"/>
    <w:pPr>
      <w:spacing w:before="240" w:after="60"/>
      <w:jc w:val="center"/>
      <w:outlineLvl w:val="0"/>
    </w:pPr>
    <w:rPr>
      <w:rFonts w:ascii="Cambria" w:hAnsi="Cambria" w:cs="Cambria"/>
      <w:b/>
      <w:bCs/>
      <w:sz w:val="32"/>
      <w:szCs w:val="32"/>
    </w:rPr>
  </w:style>
  <w:style w:type="paragraph" w:styleId="18">
    <w:name w:val="Body Text First Indent 2"/>
    <w:basedOn w:val="7"/>
    <w:next w:val="1"/>
    <w:link w:val="40"/>
    <w:unhideWhenUsed/>
    <w:qFormat/>
    <w:uiPriority w:val="0"/>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0"/>
    <w:rPr>
      <w:rFonts w:cs="Times New Roman"/>
      <w:color w:val="2B2B2B"/>
      <w:u w:val="none"/>
    </w:rPr>
  </w:style>
  <w:style w:type="paragraph" w:customStyle="1" w:styleId="24">
    <w:name w:val="Body text|1"/>
    <w:basedOn w:val="1"/>
    <w:qFormat/>
    <w:uiPriority w:val="0"/>
    <w:rPr>
      <w:rFonts w:ascii="MingLiU" w:hAnsi="MingLiU" w:eastAsia="MingLiU" w:cs="MingLiU"/>
      <w:sz w:val="20"/>
      <w:szCs w:val="20"/>
      <w:lang w:val="zh-TW" w:eastAsia="zh-TW" w:bidi="zh-TW"/>
    </w:rPr>
  </w:style>
  <w:style w:type="character" w:customStyle="1" w:styleId="25">
    <w:name w:val="页脚 字符"/>
    <w:basedOn w:val="21"/>
    <w:link w:val="12"/>
    <w:qFormat/>
    <w:uiPriority w:val="99"/>
    <w:rPr>
      <w:rFonts w:ascii="Calibri" w:hAnsi="Calibri" w:eastAsia="宋体" w:cs="宋体"/>
      <w:kern w:val="2"/>
      <w:sz w:val="18"/>
      <w:szCs w:val="21"/>
    </w:rPr>
  </w:style>
  <w:style w:type="paragraph" w:customStyle="1" w:styleId="26">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27">
    <w:name w:val="批注框文本 字符"/>
    <w:basedOn w:val="21"/>
    <w:link w:val="11"/>
    <w:qFormat/>
    <w:uiPriority w:val="0"/>
    <w:rPr>
      <w:rFonts w:ascii="Calibri" w:hAnsi="Calibri" w:cs="宋体"/>
      <w:kern w:val="2"/>
      <w:sz w:val="18"/>
      <w:szCs w:val="18"/>
    </w:rPr>
  </w:style>
  <w:style w:type="character" w:customStyle="1" w:styleId="28">
    <w:name w:val="正文文本 字符"/>
    <w:basedOn w:val="21"/>
    <w:link w:val="6"/>
    <w:qFormat/>
    <w:uiPriority w:val="0"/>
    <w:rPr>
      <w:rFonts w:ascii="Calibri" w:hAnsi="Calibri" w:cs="宋体"/>
      <w:kern w:val="2"/>
      <w:sz w:val="21"/>
      <w:szCs w:val="21"/>
    </w:rPr>
  </w:style>
  <w:style w:type="character" w:customStyle="1" w:styleId="29">
    <w:name w:val="日期 字符"/>
    <w:basedOn w:val="21"/>
    <w:link w:val="9"/>
    <w:qFormat/>
    <w:uiPriority w:val="0"/>
    <w:rPr>
      <w:rFonts w:ascii="Calibri" w:hAnsi="Calibri" w:cs="宋体"/>
      <w:kern w:val="2"/>
      <w:sz w:val="21"/>
      <w:szCs w:val="21"/>
    </w:rPr>
  </w:style>
  <w:style w:type="table" w:customStyle="1" w:styleId="30">
    <w:name w:val="网格型1"/>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1">
    <w:name w:val="List Paragraph"/>
    <w:basedOn w:val="1"/>
    <w:unhideWhenUsed/>
    <w:qFormat/>
    <w:uiPriority w:val="34"/>
    <w:pPr>
      <w:ind w:firstLine="420" w:firstLineChars="200"/>
    </w:pPr>
  </w:style>
  <w:style w:type="character" w:customStyle="1" w:styleId="32">
    <w:name w:val="标题 2 字符1"/>
    <w:basedOn w:val="21"/>
    <w:link w:val="4"/>
    <w:qFormat/>
    <w:uiPriority w:val="0"/>
    <w:rPr>
      <w:rFonts w:ascii="Arial" w:hAnsi="Arial" w:eastAsia="黑体"/>
      <w:b/>
      <w:bCs/>
      <w:kern w:val="2"/>
      <w:sz w:val="32"/>
      <w:szCs w:val="32"/>
    </w:rPr>
  </w:style>
  <w:style w:type="character" w:customStyle="1" w:styleId="33">
    <w:name w:val="标题 4 字符"/>
    <w:basedOn w:val="21"/>
    <w:link w:val="5"/>
    <w:qFormat/>
    <w:uiPriority w:val="0"/>
    <w:rPr>
      <w:rFonts w:ascii="Arial" w:hAnsi="Arial" w:eastAsia="黑体"/>
      <w:b/>
      <w:bCs/>
      <w:kern w:val="2"/>
      <w:sz w:val="28"/>
      <w:szCs w:val="28"/>
    </w:rPr>
  </w:style>
  <w:style w:type="character" w:customStyle="1" w:styleId="34">
    <w:name w:val="正文文本缩进 字符"/>
    <w:basedOn w:val="21"/>
    <w:link w:val="7"/>
    <w:qFormat/>
    <w:locked/>
    <w:uiPriority w:val="0"/>
    <w:rPr>
      <w:rFonts w:ascii="Calibri" w:hAnsi="Calibri" w:cs="宋体"/>
      <w:kern w:val="2"/>
      <w:sz w:val="21"/>
      <w:szCs w:val="21"/>
    </w:rPr>
  </w:style>
  <w:style w:type="character" w:customStyle="1" w:styleId="35">
    <w:name w:val="纯文本 字符"/>
    <w:basedOn w:val="21"/>
    <w:link w:val="8"/>
    <w:qFormat/>
    <w:uiPriority w:val="0"/>
    <w:rPr>
      <w:rFonts w:ascii="宋体" w:hAnsi="Courier New" w:cs="Courier New"/>
      <w:kern w:val="2"/>
      <w:sz w:val="21"/>
      <w:szCs w:val="21"/>
    </w:rPr>
  </w:style>
  <w:style w:type="character" w:customStyle="1" w:styleId="36">
    <w:name w:val="正文文本缩进 2 字符"/>
    <w:basedOn w:val="21"/>
    <w:link w:val="10"/>
    <w:qFormat/>
    <w:uiPriority w:val="0"/>
    <w:rPr>
      <w:rFonts w:ascii="Calibri" w:hAnsi="Calibri" w:cs="黑体"/>
      <w:kern w:val="2"/>
      <w:sz w:val="21"/>
      <w:szCs w:val="22"/>
    </w:rPr>
  </w:style>
  <w:style w:type="character" w:customStyle="1" w:styleId="37">
    <w:name w:val="页眉 字符"/>
    <w:link w:val="13"/>
    <w:qFormat/>
    <w:locked/>
    <w:uiPriority w:val="0"/>
    <w:rPr>
      <w:rFonts w:ascii="Calibri" w:hAnsi="Calibri" w:cs="宋体"/>
      <w:kern w:val="2"/>
      <w:sz w:val="18"/>
      <w:szCs w:val="21"/>
    </w:rPr>
  </w:style>
  <w:style w:type="character" w:customStyle="1" w:styleId="38">
    <w:name w:val="HTML 预设格式 字符"/>
    <w:basedOn w:val="21"/>
    <w:link w:val="15"/>
    <w:qFormat/>
    <w:uiPriority w:val="0"/>
    <w:rPr>
      <w:rFonts w:ascii="Arial" w:hAnsi="Arial" w:cs="Arial"/>
      <w:sz w:val="28"/>
      <w:szCs w:val="28"/>
    </w:rPr>
  </w:style>
  <w:style w:type="character" w:customStyle="1" w:styleId="39">
    <w:name w:val="标题 字符"/>
    <w:basedOn w:val="21"/>
    <w:link w:val="17"/>
    <w:qFormat/>
    <w:uiPriority w:val="0"/>
    <w:rPr>
      <w:rFonts w:ascii="Cambria" w:hAnsi="Cambria" w:cs="Cambria"/>
      <w:b/>
      <w:bCs/>
      <w:kern w:val="2"/>
      <w:sz w:val="32"/>
      <w:szCs w:val="32"/>
    </w:rPr>
  </w:style>
  <w:style w:type="character" w:customStyle="1" w:styleId="40">
    <w:name w:val="正文文本首行缩进 2 字符"/>
    <w:basedOn w:val="34"/>
    <w:link w:val="18"/>
    <w:qFormat/>
    <w:locked/>
    <w:uiPriority w:val="0"/>
    <w:rPr>
      <w:rFonts w:ascii="Calibri" w:hAnsi="Calibri" w:cs="宋体"/>
      <w:kern w:val="2"/>
      <w:sz w:val="21"/>
      <w:szCs w:val="21"/>
    </w:rPr>
  </w:style>
  <w:style w:type="table" w:customStyle="1" w:styleId="41">
    <w:name w:val="网格型2"/>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2">
    <w:name w:val="制度：项 Char"/>
    <w:link w:val="43"/>
    <w:qFormat/>
    <w:locked/>
    <w:uiPriority w:val="0"/>
    <w:rPr>
      <w:kern w:val="2"/>
      <w:sz w:val="21"/>
      <w:szCs w:val="24"/>
    </w:rPr>
  </w:style>
  <w:style w:type="paragraph" w:customStyle="1" w:styleId="43">
    <w:name w:val="制度：项"/>
    <w:basedOn w:val="1"/>
    <w:link w:val="42"/>
    <w:qFormat/>
    <w:uiPriority w:val="0"/>
    <w:pPr>
      <w:spacing w:line="360" w:lineRule="auto"/>
    </w:pPr>
    <w:rPr>
      <w:rFonts w:ascii="Times New Roman" w:hAnsi="Times New Roman" w:cs="Times New Roman"/>
      <w:szCs w:val="24"/>
    </w:rPr>
  </w:style>
  <w:style w:type="character" w:customStyle="1" w:styleId="44">
    <w:name w:val="Footer Char"/>
    <w:qFormat/>
    <w:locked/>
    <w:uiPriority w:val="0"/>
    <w:rPr>
      <w:rFonts w:ascii="Tahoma" w:hAnsi="Tahoma" w:cs="Times New Roman"/>
      <w:sz w:val="18"/>
      <w:szCs w:val="18"/>
    </w:rPr>
  </w:style>
  <w:style w:type="character" w:customStyle="1" w:styleId="45">
    <w:name w:val="NormalCharacter"/>
    <w:semiHidden/>
    <w:qFormat/>
    <w:uiPriority w:val="0"/>
    <w:rPr>
      <w:rFonts w:eastAsia="宋体"/>
      <w:kern w:val="2"/>
      <w:sz w:val="21"/>
      <w:szCs w:val="24"/>
      <w:lang w:val="en-US" w:eastAsia="zh-CN" w:bidi="ar-SA"/>
    </w:rPr>
  </w:style>
  <w:style w:type="character" w:customStyle="1" w:styleId="46">
    <w:name w:val="标题 2 字符"/>
    <w:basedOn w:val="21"/>
    <w:qFormat/>
    <w:locked/>
    <w:uiPriority w:val="0"/>
    <w:rPr>
      <w:rFonts w:ascii="Cambria" w:hAnsi="Cambria" w:cs="Times New Roman"/>
      <w:b/>
      <w:bCs/>
      <w:sz w:val="32"/>
      <w:szCs w:val="32"/>
    </w:rPr>
  </w:style>
  <w:style w:type="character" w:customStyle="1" w:styleId="47">
    <w:name w:val="Header Char"/>
    <w:basedOn w:val="21"/>
    <w:qFormat/>
    <w:locked/>
    <w:uiPriority w:val="0"/>
    <w:rPr>
      <w:rFonts w:cs="Times New Roman"/>
      <w:kern w:val="2"/>
      <w:sz w:val="18"/>
      <w:szCs w:val="18"/>
    </w:rPr>
  </w:style>
  <w:style w:type="character" w:customStyle="1" w:styleId="48">
    <w:name w:val="Char Char1"/>
    <w:qFormat/>
    <w:uiPriority w:val="0"/>
    <w:rPr>
      <w:rFonts w:eastAsia="宋体"/>
      <w:kern w:val="2"/>
      <w:sz w:val="18"/>
      <w:szCs w:val="18"/>
      <w:lang w:val="en-US" w:eastAsia="zh-CN" w:bidi="ar-SA"/>
    </w:rPr>
  </w:style>
  <w:style w:type="paragraph" w:customStyle="1" w:styleId="49">
    <w:name w:val="Other|1"/>
    <w:basedOn w:val="1"/>
    <w:qFormat/>
    <w:uiPriority w:val="0"/>
    <w:pPr>
      <w:spacing w:line="406" w:lineRule="auto"/>
      <w:ind w:firstLine="400"/>
    </w:pPr>
    <w:rPr>
      <w:rFonts w:ascii="宋体" w:hAnsi="宋体"/>
      <w:sz w:val="28"/>
      <w:szCs w:val="28"/>
      <w:lang w:val="zh-TW" w:eastAsia="zh-TW" w:bidi="zh-TW"/>
    </w:rPr>
  </w:style>
  <w:style w:type="paragraph" w:customStyle="1" w:styleId="50">
    <w:name w:val="列出段落1"/>
    <w:basedOn w:val="1"/>
    <w:qFormat/>
    <w:uiPriority w:val="0"/>
    <w:pPr>
      <w:ind w:firstLine="420" w:firstLineChars="200"/>
    </w:pPr>
    <w:rPr>
      <w:rFonts w:cs="Times New Roman"/>
      <w:szCs w:val="22"/>
    </w:rPr>
  </w:style>
  <w:style w:type="paragraph" w:customStyle="1" w:styleId="51">
    <w:name w:val="制度：条"/>
    <w:basedOn w:val="1"/>
    <w:qFormat/>
    <w:uiPriority w:val="0"/>
    <w:pPr>
      <w:spacing w:line="360" w:lineRule="auto"/>
    </w:pPr>
    <w:rPr>
      <w:rFonts w:ascii="Times New Roman" w:hAnsi="Times New Roman" w:cs="Times New Roman"/>
      <w:szCs w:val="24"/>
    </w:rPr>
  </w:style>
  <w:style w:type="paragraph" w:customStyle="1" w:styleId="52">
    <w:name w:val="Heading #2|1"/>
    <w:basedOn w:val="1"/>
    <w:qFormat/>
    <w:uiPriority w:val="0"/>
    <w:pPr>
      <w:spacing w:after="540" w:line="626" w:lineRule="exact"/>
      <w:jc w:val="center"/>
      <w:outlineLvl w:val="1"/>
    </w:pPr>
    <w:rPr>
      <w:rFonts w:ascii="宋体" w:hAnsi="宋体"/>
      <w:sz w:val="44"/>
      <w:szCs w:val="44"/>
      <w:lang w:val="zh-TW" w:eastAsia="zh-TW" w:bidi="zh-TW"/>
    </w:rPr>
  </w:style>
  <w:style w:type="paragraph" w:customStyle="1" w:styleId="53">
    <w:name w:val="reader-word-layer reader-word-s1-5"/>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54">
    <w:name w:val="Header or footer|1"/>
    <w:basedOn w:val="1"/>
    <w:qFormat/>
    <w:uiPriority w:val="0"/>
    <w:rPr>
      <w:rFonts w:ascii="Times New Roman" w:hAnsi="Times New Roman" w:cs="Times New Roman"/>
      <w:sz w:val="28"/>
      <w:szCs w:val="28"/>
      <w:lang w:val="zh-TW" w:eastAsia="zh-TW" w:bidi="zh-TW"/>
    </w:rPr>
  </w:style>
  <w:style w:type="paragraph" w:customStyle="1" w:styleId="55">
    <w:name w:val="0"/>
    <w:basedOn w:val="1"/>
    <w:qFormat/>
    <w:uiPriority w:val="0"/>
    <w:pPr>
      <w:widowControl/>
      <w:spacing w:line="365" w:lineRule="atLeast"/>
      <w:ind w:left="1"/>
      <w:textAlignment w:val="bottom"/>
    </w:pPr>
    <w:rPr>
      <w:rFonts w:ascii="Times New Roman" w:hAnsi="Times New Roman" w:cs="Times New Roman"/>
      <w:kern w:val="0"/>
      <w:sz w:val="20"/>
      <w:szCs w:val="20"/>
    </w:rPr>
  </w:style>
  <w:style w:type="paragraph" w:customStyle="1" w:styleId="56">
    <w:name w:val="正文1"/>
    <w:basedOn w:val="1"/>
    <w:qFormat/>
    <w:uiPriority w:val="0"/>
    <w:pPr>
      <w:widowControl/>
    </w:pPr>
    <w:rPr>
      <w:rFonts w:ascii="宋体" w:hAnsi="宋体" w:cs="Times New Roman"/>
    </w:rPr>
  </w:style>
  <w:style w:type="paragraph" w:customStyle="1" w:styleId="57">
    <w:name w:val="制度：章"/>
    <w:basedOn w:val="1"/>
    <w:qFormat/>
    <w:uiPriority w:val="0"/>
    <w:pPr>
      <w:spacing w:beforeLines="100" w:line="360" w:lineRule="auto"/>
      <w:jc w:val="center"/>
      <w:outlineLvl w:val="0"/>
    </w:pPr>
    <w:rPr>
      <w:rFonts w:ascii="Times New Roman" w:hAnsi="Times New Roman" w:cs="Times New Roman"/>
      <w:b/>
      <w:szCs w:val="24"/>
    </w:rPr>
  </w:style>
  <w:style w:type="paragraph" w:customStyle="1" w:styleId="58">
    <w:name w:val="制度：目下二"/>
    <w:basedOn w:val="1"/>
    <w:qFormat/>
    <w:uiPriority w:val="0"/>
    <w:pPr>
      <w:spacing w:line="360" w:lineRule="auto"/>
    </w:pPr>
    <w:rPr>
      <w:rFonts w:ascii="宋体" w:hAnsi="宋体" w:cs="Times New Roman"/>
    </w:rPr>
  </w:style>
  <w:style w:type="paragraph" w:customStyle="1" w:styleId="59">
    <w:name w:val="Char Char Char Char Char Char Char"/>
    <w:basedOn w:val="1"/>
    <w:qFormat/>
    <w:uiPriority w:val="0"/>
    <w:pPr>
      <w:adjustRightInd w:val="0"/>
      <w:spacing w:line="360" w:lineRule="atLeast"/>
      <w:jc w:val="left"/>
    </w:pPr>
    <w:rPr>
      <w:rFonts w:ascii="楷体_GB2312" w:hAnsi="Times New Roman" w:eastAsia="仿宋_GB2312" w:cs="Times New Roman"/>
      <w:kern w:val="0"/>
      <w:sz w:val="32"/>
      <w:szCs w:val="20"/>
    </w:rPr>
  </w:style>
  <w:style w:type="paragraph" w:customStyle="1" w:styleId="60">
    <w:name w:val="reader-word-layer reader-word-s2-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
    <w:name w:val="列出段落2"/>
    <w:basedOn w:val="1"/>
    <w:qFormat/>
    <w:uiPriority w:val="0"/>
    <w:pPr>
      <w:ind w:firstLine="420" w:firstLineChars="200"/>
    </w:pPr>
    <w:rPr>
      <w:rFonts w:ascii="等线" w:hAnsi="等线" w:eastAsia="等线" w:cs="Times New Roman"/>
      <w:szCs w:val="22"/>
    </w:rPr>
  </w:style>
  <w:style w:type="paragraph" w:customStyle="1" w:styleId="62">
    <w:name w:val="zw"/>
    <w:basedOn w:val="1"/>
    <w:qFormat/>
    <w:uiPriority w:val="0"/>
    <w:pPr>
      <w:adjustRightInd w:val="0"/>
      <w:spacing w:line="360" w:lineRule="auto"/>
      <w:ind w:firstLine="482"/>
      <w:textAlignment w:val="baseline"/>
    </w:pPr>
    <w:rPr>
      <w:rFonts w:ascii="Arial Narrow" w:hAnsi="Arial Narrow" w:eastAsia="楷体_GB2312" w:cs="Times New Roman"/>
      <w:kern w:val="0"/>
      <w:sz w:val="24"/>
      <w:szCs w:val="20"/>
      <w:lang w:val="zh-CN"/>
    </w:rPr>
  </w:style>
  <w:style w:type="paragraph" w:customStyle="1" w:styleId="63">
    <w:name w:val="reader-word-layer reader-word-s2-3"/>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4">
    <w:name w:val="制度：目下三"/>
    <w:basedOn w:val="1"/>
    <w:qFormat/>
    <w:uiPriority w:val="0"/>
    <w:pPr>
      <w:spacing w:line="360" w:lineRule="auto"/>
    </w:pPr>
    <w:rPr>
      <w:rFonts w:ascii="宋体" w:hAnsi="宋体" w:cs="Times New Roman"/>
    </w:rPr>
  </w:style>
  <w:style w:type="paragraph" w:customStyle="1" w:styleId="65">
    <w:name w:val="制度：款"/>
    <w:basedOn w:val="1"/>
    <w:qFormat/>
    <w:uiPriority w:val="0"/>
    <w:pPr>
      <w:spacing w:line="360" w:lineRule="auto"/>
    </w:pPr>
    <w:rPr>
      <w:rFonts w:ascii="Times New Roman" w:hAnsi="Times New Roman" w:cs="Times New Roman"/>
      <w:szCs w:val="24"/>
    </w:rPr>
  </w:style>
  <w:style w:type="paragraph" w:customStyle="1" w:styleId="66">
    <w:name w:val="reader-word-layer reader-word-s3-3"/>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
    <w:name w:val="tx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8">
    <w:name w:val="制度：节"/>
    <w:basedOn w:val="57"/>
    <w:qFormat/>
    <w:uiPriority w:val="0"/>
    <w:pPr>
      <w:spacing w:beforeLines="0"/>
      <w:outlineLvl w:val="1"/>
    </w:pPr>
  </w:style>
  <w:style w:type="paragraph" w:customStyle="1" w:styleId="69">
    <w:name w:val="Body text|3"/>
    <w:basedOn w:val="1"/>
    <w:qFormat/>
    <w:uiPriority w:val="0"/>
    <w:pPr>
      <w:spacing w:line="576" w:lineRule="exact"/>
      <w:ind w:firstLine="640"/>
    </w:pPr>
    <w:rPr>
      <w:rFonts w:ascii="Times New Roman" w:hAnsi="Times New Roman" w:cs="Times New Roman"/>
      <w:sz w:val="32"/>
      <w:szCs w:val="3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A6FC0-8E86-4B6E-ABD4-DE902E7B5E9B}">
  <ds:schemaRefs/>
</ds:datastoreItem>
</file>

<file path=docProps/app.xml><?xml version="1.0" encoding="utf-8"?>
<Properties xmlns="http://schemas.openxmlformats.org/officeDocument/2006/extended-properties" xmlns:vt="http://schemas.openxmlformats.org/officeDocument/2006/docPropsVTypes">
  <Template>Normal</Template>
  <Company>MS</Company>
  <Pages>5</Pages>
  <Words>948</Words>
  <Characters>1124</Characters>
  <Lines>31</Lines>
  <Paragraphs>8</Paragraphs>
  <TotalTime>360</TotalTime>
  <ScaleCrop>false</ScaleCrop>
  <LinksUpToDate>false</LinksUpToDate>
  <CharactersWithSpaces>1126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2023-01-06T00:59:00Z</dcterms:created>
  <dc:creator>高工</dc:creator>
  <cp:lastModifiedBy>姜楠</cp:lastModifiedBy>
  <cp:lastPrinted>2026-04-14T07:14:00Z</cp:lastPrinted>
  <dcterms:modified xsi:type="dcterms:W3CDTF">2026-04-21T06:59:41Z</dcterms:modified>
  <dc:title>好资料</dc:title>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87DD7B39D6174160BAE8CA06FAA5B323_13</vt:lpwstr>
  </property>
  <property fmtid="{D5CDD505-2E9C-101B-9397-08002B2CF9AE}" pid="4" name="KSOTemplateDocerSaveRecord">
    <vt:lpwstr>eyJoZGlkIjoiNWU1NmE3NTgxNGI2NTBkODc3YWY2OWU2NWFmY2Q0YjkiLCJ1c2VySWQiOiIzMTY5NTI1NzAifQ==</vt:lpwstr>
  </property>
</Properties>
</file>